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2AB" w:rsidRDefault="008C52AB" w:rsidP="0051521B">
      <w:pPr>
        <w:widowControl w:val="0"/>
        <w:autoSpaceDE w:val="0"/>
        <w:autoSpaceDN w:val="0"/>
        <w:adjustRightInd w:val="0"/>
        <w:spacing w:after="120"/>
        <w:jc w:val="right"/>
        <w:rPr>
          <w:b/>
          <w:bCs/>
          <w:szCs w:val="24"/>
        </w:rPr>
      </w:pPr>
      <w:r w:rsidRPr="0051521B">
        <w:rPr>
          <w:b/>
          <w:bCs/>
          <w:noProof/>
          <w:szCs w:val="24"/>
        </w:rPr>
        <w:drawing>
          <wp:anchor distT="0" distB="0" distL="114300" distR="114300" simplePos="0" relativeHeight="251658240" behindDoc="0" locked="0" layoutInCell="1" allowOverlap="1">
            <wp:simplePos x="0" y="0"/>
            <wp:positionH relativeFrom="column">
              <wp:posOffset>5200650</wp:posOffset>
            </wp:positionH>
            <wp:positionV relativeFrom="paragraph">
              <wp:posOffset>-609600</wp:posOffset>
            </wp:positionV>
            <wp:extent cx="810260" cy="819150"/>
            <wp:effectExtent l="19050" t="0" r="889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819150"/>
                    </a:xfrm>
                    <a:prstGeom prst="rect">
                      <a:avLst/>
                    </a:prstGeom>
                    <a:noFill/>
                    <a:ln w="9525">
                      <a:noFill/>
                      <a:miter lim="800000"/>
                      <a:headEnd/>
                      <a:tailEnd/>
                    </a:ln>
                  </pic:spPr>
                </pic:pic>
              </a:graphicData>
            </a:graphic>
          </wp:anchor>
        </w:drawing>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450"/>
        <w:gridCol w:w="4770"/>
      </w:tblGrid>
      <w:tr w:rsidR="0051521B" w:rsidRPr="0033556C" w:rsidTr="008C52AB">
        <w:trPr>
          <w:trHeight w:val="900"/>
        </w:trPr>
        <w:tc>
          <w:tcPr>
            <w:tcW w:w="4320" w:type="dxa"/>
            <w:vAlign w:val="center"/>
          </w:tcPr>
          <w:p w:rsidR="0051521B" w:rsidRPr="008C52AB" w:rsidRDefault="00047A12" w:rsidP="008C52AB">
            <w:pPr>
              <w:tabs>
                <w:tab w:val="left" w:pos="900"/>
              </w:tabs>
              <w:rPr>
                <w:rFonts w:ascii="Arial" w:hAnsi="Arial" w:cs="Arial"/>
                <w:b/>
                <w:bCs/>
                <w:sz w:val="28"/>
                <w:szCs w:val="28"/>
              </w:rPr>
            </w:pPr>
            <w:r w:rsidRPr="008C52AB">
              <w:rPr>
                <w:rFonts w:ascii="Arial" w:hAnsi="Arial" w:cs="Arial"/>
                <w:b/>
                <w:bCs/>
                <w:sz w:val="28"/>
                <w:szCs w:val="28"/>
              </w:rPr>
              <w:t xml:space="preserve">Pranks, </w:t>
            </w:r>
            <w:r w:rsidR="0051521B" w:rsidRPr="008C52AB">
              <w:rPr>
                <w:rFonts w:ascii="Arial" w:hAnsi="Arial" w:cs="Arial"/>
                <w:b/>
                <w:bCs/>
                <w:sz w:val="28"/>
                <w:szCs w:val="28"/>
              </w:rPr>
              <w:t>Hazing</w:t>
            </w:r>
            <w:r w:rsidR="00E651CE" w:rsidRPr="008C52AB">
              <w:rPr>
                <w:rFonts w:ascii="Arial" w:hAnsi="Arial" w:cs="Arial"/>
                <w:b/>
                <w:bCs/>
                <w:sz w:val="28"/>
                <w:szCs w:val="28"/>
              </w:rPr>
              <w:t>,</w:t>
            </w:r>
            <w:r w:rsidR="0051521B" w:rsidRPr="008C52AB">
              <w:rPr>
                <w:rFonts w:ascii="Arial" w:hAnsi="Arial" w:cs="Arial"/>
                <w:b/>
                <w:bCs/>
                <w:sz w:val="28"/>
                <w:szCs w:val="28"/>
              </w:rPr>
              <w:t xml:space="preserve"> </w:t>
            </w:r>
            <w:r w:rsidRPr="008C52AB">
              <w:rPr>
                <w:rFonts w:ascii="Arial" w:hAnsi="Arial" w:cs="Arial"/>
                <w:b/>
                <w:bCs/>
                <w:sz w:val="28"/>
                <w:szCs w:val="28"/>
              </w:rPr>
              <w:t xml:space="preserve">and </w:t>
            </w:r>
            <w:r w:rsidR="0051521B" w:rsidRPr="008C52AB">
              <w:rPr>
                <w:rFonts w:ascii="Arial" w:hAnsi="Arial" w:cs="Arial"/>
                <w:b/>
                <w:bCs/>
                <w:sz w:val="28"/>
                <w:szCs w:val="28"/>
              </w:rPr>
              <w:t>Bullying</w:t>
            </w:r>
          </w:p>
        </w:tc>
        <w:tc>
          <w:tcPr>
            <w:tcW w:w="5220" w:type="dxa"/>
            <w:gridSpan w:val="2"/>
          </w:tcPr>
          <w:p w:rsidR="0051521B" w:rsidRPr="0033556C" w:rsidRDefault="0051521B" w:rsidP="009607D3">
            <w:pPr>
              <w:rPr>
                <w:rFonts w:ascii="Arial" w:hAnsi="Arial"/>
                <w:szCs w:val="24"/>
              </w:rPr>
            </w:pPr>
            <w:r w:rsidRPr="0033556C">
              <w:rPr>
                <w:rFonts w:ascii="Arial" w:hAnsi="Arial"/>
                <w:szCs w:val="24"/>
              </w:rPr>
              <w:t>Related Policies:</w:t>
            </w:r>
          </w:p>
          <w:p w:rsidR="0051521B" w:rsidRDefault="0051521B" w:rsidP="009607D3">
            <w:pPr>
              <w:rPr>
                <w:rFonts w:ascii="Arial" w:hAnsi="Arial"/>
                <w:b/>
                <w:szCs w:val="24"/>
              </w:rPr>
            </w:pPr>
          </w:p>
          <w:p w:rsidR="0051521B" w:rsidRDefault="0051521B" w:rsidP="009607D3">
            <w:pPr>
              <w:rPr>
                <w:rFonts w:ascii="Arial" w:hAnsi="Arial"/>
                <w:b/>
                <w:szCs w:val="24"/>
              </w:rPr>
            </w:pPr>
          </w:p>
          <w:p w:rsidR="0051521B" w:rsidRPr="0033556C" w:rsidRDefault="0051521B" w:rsidP="009607D3">
            <w:pPr>
              <w:rPr>
                <w:rFonts w:ascii="Arial" w:hAnsi="Arial"/>
                <w:b/>
                <w:szCs w:val="24"/>
              </w:rPr>
            </w:pPr>
          </w:p>
        </w:tc>
      </w:tr>
      <w:tr w:rsidR="0051521B" w:rsidRPr="0033556C" w:rsidTr="008C52AB">
        <w:trPr>
          <w:trHeight w:val="1275"/>
        </w:trPr>
        <w:tc>
          <w:tcPr>
            <w:tcW w:w="9540" w:type="dxa"/>
            <w:gridSpan w:val="3"/>
          </w:tcPr>
          <w:p w:rsidR="0051521B" w:rsidRPr="0033556C" w:rsidRDefault="0051521B" w:rsidP="009607D3">
            <w:pPr>
              <w:jc w:val="both"/>
              <w:rPr>
                <w:rFonts w:ascii="Arial" w:hAnsi="Arial" w:cs="Arial"/>
                <w:i/>
                <w:szCs w:val="24"/>
              </w:rPr>
            </w:pPr>
            <w:r w:rsidRPr="0033556C">
              <w:rPr>
                <w:rFonts w:ascii="Arial" w:hAnsi="Arial" w:cs="Arial"/>
                <w:i/>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51521B" w:rsidRPr="0033556C" w:rsidTr="00577CA6">
        <w:trPr>
          <w:trHeight w:val="530"/>
        </w:trPr>
        <w:tc>
          <w:tcPr>
            <w:tcW w:w="9540" w:type="dxa"/>
            <w:gridSpan w:val="3"/>
          </w:tcPr>
          <w:p w:rsidR="0051521B" w:rsidRPr="0033556C" w:rsidRDefault="0051521B" w:rsidP="00007DBE">
            <w:pPr>
              <w:jc w:val="both"/>
              <w:rPr>
                <w:rFonts w:ascii="Arial" w:hAnsi="Arial" w:cs="Arial"/>
                <w:szCs w:val="24"/>
              </w:rPr>
            </w:pPr>
            <w:r w:rsidRPr="0033556C">
              <w:rPr>
                <w:rFonts w:ascii="Arial" w:hAnsi="Arial" w:cs="Arial"/>
                <w:szCs w:val="24"/>
              </w:rPr>
              <w:t xml:space="preserve">Applicable </w:t>
            </w:r>
            <w:r w:rsidR="00007DBE">
              <w:rPr>
                <w:rFonts w:ascii="Arial" w:hAnsi="Arial" w:cs="Arial"/>
                <w:szCs w:val="24"/>
              </w:rPr>
              <w:t xml:space="preserve">KY </w:t>
            </w:r>
            <w:r w:rsidRPr="0033556C">
              <w:rPr>
                <w:rFonts w:ascii="Arial" w:hAnsi="Arial" w:cs="Arial"/>
                <w:szCs w:val="24"/>
              </w:rPr>
              <w:t xml:space="preserve">Statutes: </w:t>
            </w:r>
            <w:r w:rsidR="00007DBE">
              <w:rPr>
                <w:rFonts w:ascii="Arial" w:hAnsi="Arial" w:cs="Arial"/>
                <w:szCs w:val="24"/>
              </w:rPr>
              <w:t>KRS Ch. 344</w:t>
            </w:r>
          </w:p>
        </w:tc>
        <w:bookmarkStart w:id="0" w:name="_GoBack"/>
        <w:bookmarkEnd w:id="0"/>
      </w:tr>
      <w:tr w:rsidR="00634707" w:rsidRPr="0033556C" w:rsidTr="00B71BF2">
        <w:trPr>
          <w:trHeight w:val="485"/>
        </w:trPr>
        <w:tc>
          <w:tcPr>
            <w:tcW w:w="9540" w:type="dxa"/>
            <w:gridSpan w:val="3"/>
          </w:tcPr>
          <w:p w:rsidR="00634707" w:rsidRPr="0033556C" w:rsidRDefault="00634707" w:rsidP="009607D3">
            <w:pPr>
              <w:jc w:val="both"/>
              <w:rPr>
                <w:rFonts w:ascii="Arial" w:hAnsi="Arial" w:cs="Arial"/>
                <w:szCs w:val="24"/>
              </w:rPr>
            </w:pPr>
            <w:r>
              <w:rPr>
                <w:rFonts w:ascii="Arial" w:hAnsi="Arial" w:cs="Arial"/>
                <w:szCs w:val="24"/>
              </w:rPr>
              <w:t>OSHA:</w:t>
            </w:r>
          </w:p>
        </w:tc>
      </w:tr>
      <w:tr w:rsidR="0051521B" w:rsidRPr="0033556C" w:rsidTr="00577CA6">
        <w:trPr>
          <w:trHeight w:val="530"/>
        </w:trPr>
        <w:tc>
          <w:tcPr>
            <w:tcW w:w="9540" w:type="dxa"/>
            <w:gridSpan w:val="3"/>
          </w:tcPr>
          <w:p w:rsidR="0051521B" w:rsidRPr="0033556C" w:rsidRDefault="0051521B" w:rsidP="009607D3">
            <w:pPr>
              <w:jc w:val="both"/>
              <w:rPr>
                <w:rFonts w:ascii="Arial" w:hAnsi="Arial" w:cs="Arial"/>
                <w:szCs w:val="24"/>
              </w:rPr>
            </w:pPr>
            <w:r w:rsidRPr="0033556C">
              <w:rPr>
                <w:rFonts w:ascii="Arial" w:hAnsi="Arial" w:cs="Arial"/>
                <w:szCs w:val="24"/>
              </w:rPr>
              <w:t xml:space="preserve">NFPA Standard: </w:t>
            </w:r>
          </w:p>
        </w:tc>
      </w:tr>
      <w:tr w:rsidR="0051521B" w:rsidRPr="0033556C" w:rsidTr="00577CA6">
        <w:trPr>
          <w:trHeight w:val="530"/>
        </w:trPr>
        <w:tc>
          <w:tcPr>
            <w:tcW w:w="4770" w:type="dxa"/>
            <w:gridSpan w:val="2"/>
          </w:tcPr>
          <w:p w:rsidR="0051521B" w:rsidRPr="0033556C" w:rsidRDefault="0051521B" w:rsidP="009607D3">
            <w:pPr>
              <w:jc w:val="both"/>
              <w:rPr>
                <w:rFonts w:ascii="Arial" w:hAnsi="Arial" w:cs="Arial"/>
                <w:szCs w:val="24"/>
              </w:rPr>
            </w:pPr>
            <w:r w:rsidRPr="0033556C">
              <w:rPr>
                <w:rFonts w:ascii="Arial" w:hAnsi="Arial" w:cs="Arial"/>
                <w:szCs w:val="24"/>
              </w:rPr>
              <w:t>Date Implemented:</w:t>
            </w:r>
          </w:p>
        </w:tc>
        <w:tc>
          <w:tcPr>
            <w:tcW w:w="4770" w:type="dxa"/>
          </w:tcPr>
          <w:p w:rsidR="0051521B" w:rsidRPr="0033556C" w:rsidRDefault="0051521B" w:rsidP="009607D3">
            <w:pPr>
              <w:jc w:val="both"/>
              <w:rPr>
                <w:rFonts w:ascii="Arial" w:hAnsi="Arial" w:cs="Arial"/>
                <w:szCs w:val="24"/>
              </w:rPr>
            </w:pPr>
            <w:r w:rsidRPr="0033556C">
              <w:rPr>
                <w:rFonts w:ascii="Arial" w:hAnsi="Arial" w:cs="Arial"/>
                <w:szCs w:val="24"/>
              </w:rPr>
              <w:t>Review Date:</w:t>
            </w:r>
          </w:p>
        </w:tc>
      </w:tr>
    </w:tbl>
    <w:p w:rsidR="0051521B" w:rsidRDefault="0051521B" w:rsidP="008C52AB">
      <w:pPr>
        <w:widowControl w:val="0"/>
        <w:autoSpaceDE w:val="0"/>
        <w:autoSpaceDN w:val="0"/>
        <w:adjustRightInd w:val="0"/>
        <w:rPr>
          <w:b/>
          <w:bCs/>
          <w:szCs w:val="24"/>
        </w:rPr>
      </w:pPr>
    </w:p>
    <w:p w:rsidR="000E60ED" w:rsidRPr="008C52AB" w:rsidRDefault="008C52AB" w:rsidP="008C52AB">
      <w:pPr>
        <w:pStyle w:val="ListParagraph"/>
        <w:widowControl w:val="0"/>
        <w:numPr>
          <w:ilvl w:val="0"/>
          <w:numId w:val="9"/>
        </w:numPr>
        <w:autoSpaceDE w:val="0"/>
        <w:autoSpaceDN w:val="0"/>
        <w:adjustRightInd w:val="0"/>
        <w:ind w:right="-180" w:hanging="720"/>
        <w:jc w:val="both"/>
        <w:rPr>
          <w:rFonts w:ascii="Arial" w:hAnsi="Arial" w:cs="Arial"/>
          <w:szCs w:val="24"/>
        </w:rPr>
      </w:pPr>
      <w:r>
        <w:rPr>
          <w:rFonts w:ascii="Arial" w:hAnsi="Arial" w:cs="Arial"/>
          <w:b/>
          <w:bCs/>
          <w:szCs w:val="24"/>
        </w:rPr>
        <w:t>Policy</w:t>
      </w:r>
      <w:r w:rsidR="00B176F2" w:rsidRPr="008C52AB">
        <w:rPr>
          <w:rFonts w:ascii="Arial" w:hAnsi="Arial" w:cs="Arial"/>
          <w:b/>
          <w:bCs/>
          <w:szCs w:val="24"/>
        </w:rPr>
        <w:t xml:space="preserve">: </w:t>
      </w:r>
      <w:r w:rsidR="00B176F2" w:rsidRPr="008C52AB">
        <w:rPr>
          <w:rFonts w:ascii="Arial" w:hAnsi="Arial" w:cs="Arial"/>
          <w:bCs/>
          <w:szCs w:val="24"/>
        </w:rPr>
        <w:t xml:space="preserve">The fire department has a zero tolerance policy toward workplace </w:t>
      </w:r>
      <w:r w:rsidR="0071255B" w:rsidRPr="008C52AB">
        <w:rPr>
          <w:rFonts w:ascii="Arial" w:hAnsi="Arial" w:cs="Arial"/>
          <w:bCs/>
          <w:szCs w:val="24"/>
        </w:rPr>
        <w:t xml:space="preserve">and work related </w:t>
      </w:r>
      <w:r w:rsidR="00B176F2" w:rsidRPr="008C52AB">
        <w:rPr>
          <w:rFonts w:ascii="Arial" w:hAnsi="Arial" w:cs="Arial"/>
          <w:bCs/>
          <w:szCs w:val="24"/>
        </w:rPr>
        <w:t xml:space="preserve">hazing or bullying. </w:t>
      </w:r>
      <w:r w:rsidR="005D6B4D" w:rsidRPr="008C52AB">
        <w:rPr>
          <w:rFonts w:ascii="Arial" w:hAnsi="Arial" w:cs="Arial"/>
          <w:bCs/>
          <w:szCs w:val="24"/>
        </w:rPr>
        <w:t>H</w:t>
      </w:r>
      <w:r w:rsidR="00B176F2" w:rsidRPr="008C52AB">
        <w:rPr>
          <w:rFonts w:ascii="Arial" w:hAnsi="Arial" w:cs="Arial"/>
          <w:szCs w:val="24"/>
        </w:rPr>
        <w:t xml:space="preserve">azing </w:t>
      </w:r>
      <w:r w:rsidR="005D6B4D" w:rsidRPr="008C52AB">
        <w:rPr>
          <w:rFonts w:ascii="Arial" w:hAnsi="Arial" w:cs="Arial"/>
          <w:szCs w:val="24"/>
        </w:rPr>
        <w:t xml:space="preserve">or bullying </w:t>
      </w:r>
      <w:r w:rsidR="00B176F2" w:rsidRPr="008C52AB">
        <w:rPr>
          <w:rFonts w:ascii="Arial" w:hAnsi="Arial" w:cs="Arial"/>
          <w:szCs w:val="24"/>
        </w:rPr>
        <w:t>of members is unacceptable and will not be tolerated for any reason.</w:t>
      </w:r>
      <w:r w:rsidR="00096A16" w:rsidRPr="008C52AB">
        <w:rPr>
          <w:rFonts w:ascii="Arial" w:hAnsi="Arial" w:cs="Arial"/>
          <w:szCs w:val="24"/>
        </w:rPr>
        <w:t xml:space="preserve"> All personnel should be able to work in an environment free of hazing and bullying.</w:t>
      </w:r>
      <w:r w:rsidR="009607D3" w:rsidRPr="008C52AB">
        <w:rPr>
          <w:rFonts w:ascii="Arial" w:hAnsi="Arial" w:cs="Arial"/>
          <w:szCs w:val="24"/>
        </w:rPr>
        <w:t xml:space="preserve"> The department further does not tolerate work related pranks that violate a law or department </w:t>
      </w:r>
      <w:r w:rsidR="003D3D1A" w:rsidRPr="008C52AB">
        <w:rPr>
          <w:rFonts w:ascii="Arial" w:hAnsi="Arial" w:cs="Arial"/>
          <w:szCs w:val="24"/>
        </w:rPr>
        <w:t xml:space="preserve">rule, </w:t>
      </w:r>
      <w:r w:rsidR="009607D3" w:rsidRPr="008C52AB">
        <w:rPr>
          <w:rFonts w:ascii="Arial" w:hAnsi="Arial" w:cs="Arial"/>
          <w:szCs w:val="24"/>
        </w:rPr>
        <w:t>regulation</w:t>
      </w:r>
      <w:r w:rsidR="003D3D1A" w:rsidRPr="008C52AB">
        <w:rPr>
          <w:rFonts w:ascii="Arial" w:hAnsi="Arial" w:cs="Arial"/>
          <w:szCs w:val="24"/>
        </w:rPr>
        <w:t xml:space="preserve"> or policy</w:t>
      </w:r>
      <w:r w:rsidR="009607D3" w:rsidRPr="008C52AB">
        <w:rPr>
          <w:rFonts w:ascii="Arial" w:hAnsi="Arial" w:cs="Arial"/>
          <w:szCs w:val="24"/>
        </w:rPr>
        <w:t>.</w:t>
      </w:r>
    </w:p>
    <w:p w:rsidR="008C52AB" w:rsidRPr="009607D3" w:rsidRDefault="008C52AB" w:rsidP="008C52AB">
      <w:pPr>
        <w:widowControl w:val="0"/>
        <w:autoSpaceDE w:val="0"/>
        <w:autoSpaceDN w:val="0"/>
        <w:adjustRightInd w:val="0"/>
        <w:ind w:right="-180"/>
        <w:jc w:val="both"/>
        <w:rPr>
          <w:rFonts w:ascii="Arial" w:hAnsi="Arial" w:cs="Arial"/>
          <w:bCs/>
          <w:szCs w:val="24"/>
        </w:rPr>
      </w:pPr>
    </w:p>
    <w:p w:rsidR="0071255B" w:rsidRPr="008C52AB" w:rsidRDefault="008C52AB" w:rsidP="008C52AB">
      <w:pPr>
        <w:pStyle w:val="ListParagraph"/>
        <w:widowControl w:val="0"/>
        <w:numPr>
          <w:ilvl w:val="0"/>
          <w:numId w:val="9"/>
        </w:numPr>
        <w:autoSpaceDE w:val="0"/>
        <w:autoSpaceDN w:val="0"/>
        <w:adjustRightInd w:val="0"/>
        <w:ind w:right="-180" w:hanging="720"/>
        <w:jc w:val="both"/>
        <w:rPr>
          <w:rFonts w:ascii="Arial" w:hAnsi="Arial" w:cs="Arial"/>
          <w:szCs w:val="24"/>
        </w:rPr>
      </w:pPr>
      <w:r>
        <w:rPr>
          <w:rFonts w:ascii="Arial" w:hAnsi="Arial" w:cs="Arial"/>
          <w:b/>
          <w:bCs/>
          <w:szCs w:val="24"/>
        </w:rPr>
        <w:t>Purpose</w:t>
      </w:r>
      <w:r w:rsidR="0071255B" w:rsidRPr="008C52AB">
        <w:rPr>
          <w:rFonts w:ascii="Arial" w:hAnsi="Arial" w:cs="Arial"/>
          <w:b/>
          <w:bCs/>
          <w:szCs w:val="24"/>
        </w:rPr>
        <w:t xml:space="preserve">: </w:t>
      </w:r>
      <w:r w:rsidR="0071255B" w:rsidRPr="008C52AB">
        <w:rPr>
          <w:rFonts w:ascii="Arial" w:hAnsi="Arial" w:cs="Arial"/>
          <w:bCs/>
          <w:szCs w:val="24"/>
        </w:rPr>
        <w:t xml:space="preserve">The purpose of this policy is to prohibit workplace and work related hazing and bullying. </w:t>
      </w:r>
      <w:r w:rsidR="0071255B" w:rsidRPr="008C52AB">
        <w:rPr>
          <w:rFonts w:ascii="Arial" w:hAnsi="Arial" w:cs="Arial"/>
          <w:szCs w:val="24"/>
        </w:rPr>
        <w:t xml:space="preserve">Workplace and work related hazing and bullying may cause the loss of trained and talented employees, reduce productivity and morale, and create </w:t>
      </w:r>
      <w:r w:rsidR="00096A16" w:rsidRPr="008C52AB">
        <w:rPr>
          <w:rFonts w:ascii="Arial" w:hAnsi="Arial" w:cs="Arial"/>
          <w:szCs w:val="24"/>
        </w:rPr>
        <w:t xml:space="preserve">unnecessary </w:t>
      </w:r>
      <w:r w:rsidR="0071255B" w:rsidRPr="008C52AB">
        <w:rPr>
          <w:rFonts w:ascii="Arial" w:hAnsi="Arial" w:cs="Arial"/>
          <w:szCs w:val="24"/>
        </w:rPr>
        <w:t xml:space="preserve">legal risks for the department. </w:t>
      </w:r>
      <w:r w:rsidR="009607D3" w:rsidRPr="008C52AB">
        <w:rPr>
          <w:rFonts w:ascii="Arial" w:hAnsi="Arial" w:cs="Arial"/>
          <w:szCs w:val="24"/>
        </w:rPr>
        <w:t xml:space="preserve">This policy also prohibits pranks that violate a law or department </w:t>
      </w:r>
      <w:r w:rsidR="003D3D1A" w:rsidRPr="008C52AB">
        <w:rPr>
          <w:rFonts w:ascii="Arial" w:hAnsi="Arial" w:cs="Arial"/>
          <w:szCs w:val="24"/>
        </w:rPr>
        <w:t xml:space="preserve">rule, </w:t>
      </w:r>
      <w:r w:rsidR="009607D3" w:rsidRPr="008C52AB">
        <w:rPr>
          <w:rFonts w:ascii="Arial" w:hAnsi="Arial" w:cs="Arial"/>
          <w:szCs w:val="24"/>
        </w:rPr>
        <w:t>regulation</w:t>
      </w:r>
      <w:r w:rsidR="003D3D1A" w:rsidRPr="008C52AB">
        <w:rPr>
          <w:rFonts w:ascii="Arial" w:hAnsi="Arial" w:cs="Arial"/>
          <w:szCs w:val="24"/>
        </w:rPr>
        <w:t xml:space="preserve"> or policy</w:t>
      </w:r>
      <w:r w:rsidR="009607D3" w:rsidRPr="008C52AB">
        <w:rPr>
          <w:rFonts w:ascii="Arial" w:hAnsi="Arial" w:cs="Arial"/>
          <w:szCs w:val="24"/>
        </w:rPr>
        <w:t>.</w:t>
      </w:r>
    </w:p>
    <w:p w:rsidR="0071255B" w:rsidRPr="009607D3" w:rsidRDefault="0071255B" w:rsidP="008C52AB">
      <w:pPr>
        <w:widowControl w:val="0"/>
        <w:autoSpaceDE w:val="0"/>
        <w:autoSpaceDN w:val="0"/>
        <w:adjustRightInd w:val="0"/>
        <w:ind w:right="-180"/>
        <w:jc w:val="both"/>
        <w:rPr>
          <w:rFonts w:ascii="Arial" w:hAnsi="Arial" w:cs="Arial"/>
          <w:b/>
          <w:bCs/>
          <w:szCs w:val="24"/>
        </w:rPr>
      </w:pPr>
    </w:p>
    <w:p w:rsidR="00B176F2" w:rsidRDefault="00B176F2" w:rsidP="008C52AB">
      <w:pPr>
        <w:pStyle w:val="ListParagraph"/>
        <w:widowControl w:val="0"/>
        <w:numPr>
          <w:ilvl w:val="0"/>
          <w:numId w:val="9"/>
        </w:numPr>
        <w:autoSpaceDE w:val="0"/>
        <w:autoSpaceDN w:val="0"/>
        <w:adjustRightInd w:val="0"/>
        <w:ind w:right="-180" w:hanging="720"/>
        <w:jc w:val="both"/>
        <w:rPr>
          <w:rFonts w:ascii="Arial" w:hAnsi="Arial" w:cs="Arial"/>
          <w:b/>
          <w:szCs w:val="24"/>
        </w:rPr>
      </w:pPr>
      <w:r w:rsidRPr="009607D3">
        <w:rPr>
          <w:rFonts w:ascii="Arial" w:hAnsi="Arial" w:cs="Arial"/>
          <w:b/>
          <w:szCs w:val="24"/>
        </w:rPr>
        <w:t>Definitions</w:t>
      </w:r>
    </w:p>
    <w:p w:rsidR="008C52AB" w:rsidRPr="009607D3" w:rsidRDefault="008C52AB" w:rsidP="008C52AB">
      <w:pPr>
        <w:pStyle w:val="ListParagraph"/>
        <w:widowControl w:val="0"/>
        <w:autoSpaceDE w:val="0"/>
        <w:autoSpaceDN w:val="0"/>
        <w:adjustRightInd w:val="0"/>
        <w:ind w:left="360" w:right="-180"/>
        <w:jc w:val="both"/>
        <w:rPr>
          <w:rFonts w:ascii="Arial" w:hAnsi="Arial" w:cs="Arial"/>
          <w:b/>
          <w:szCs w:val="24"/>
        </w:rPr>
      </w:pPr>
    </w:p>
    <w:p w:rsidR="00C6314C" w:rsidRDefault="00B176F2" w:rsidP="008C52AB">
      <w:pPr>
        <w:widowControl w:val="0"/>
        <w:autoSpaceDE w:val="0"/>
        <w:autoSpaceDN w:val="0"/>
        <w:adjustRightInd w:val="0"/>
        <w:ind w:left="720" w:right="-180"/>
        <w:jc w:val="both"/>
        <w:rPr>
          <w:rFonts w:ascii="Arial" w:hAnsi="Arial" w:cs="Arial"/>
          <w:szCs w:val="24"/>
        </w:rPr>
      </w:pPr>
      <w:r w:rsidRPr="009607D3">
        <w:rPr>
          <w:rFonts w:ascii="Arial" w:hAnsi="Arial" w:cs="Arial"/>
          <w:b/>
          <w:szCs w:val="24"/>
        </w:rPr>
        <w:t>Bullying</w:t>
      </w:r>
      <w:r w:rsidR="008C52AB" w:rsidRPr="00B71BF2">
        <w:rPr>
          <w:rFonts w:ascii="Arial" w:hAnsi="Arial" w:cs="Arial"/>
          <w:b/>
        </w:rPr>
        <w:t>:</w:t>
      </w:r>
      <w:r w:rsidR="0032435C" w:rsidRPr="009607D3">
        <w:rPr>
          <w:rFonts w:ascii="Arial" w:hAnsi="Arial" w:cs="Arial"/>
        </w:rPr>
        <w:t xml:space="preserve"> </w:t>
      </w:r>
      <w:r w:rsidR="008C52AB">
        <w:rPr>
          <w:rFonts w:ascii="Arial" w:hAnsi="Arial" w:cs="Arial"/>
        </w:rPr>
        <w:t>R</w:t>
      </w:r>
      <w:r w:rsidR="0032435C" w:rsidRPr="009607D3">
        <w:rPr>
          <w:rFonts w:ascii="Arial" w:hAnsi="Arial" w:cs="Arial"/>
        </w:rPr>
        <w:t xml:space="preserve">epetitive </w:t>
      </w:r>
      <w:r w:rsidR="0032435C" w:rsidRPr="009607D3">
        <w:rPr>
          <w:rFonts w:ascii="Arial" w:hAnsi="Arial" w:cs="Arial"/>
          <w:szCs w:val="24"/>
        </w:rPr>
        <w:t xml:space="preserve">acts of aggressive behavior that intentionally </w:t>
      </w:r>
      <w:r w:rsidR="00CF4984" w:rsidRPr="009607D3">
        <w:rPr>
          <w:rFonts w:ascii="Arial" w:hAnsi="Arial" w:cs="Arial"/>
          <w:szCs w:val="24"/>
        </w:rPr>
        <w:t xml:space="preserve">threaten, humiliate, intimidate, degrade, or </w:t>
      </w:r>
      <w:r w:rsidR="0032435C" w:rsidRPr="009607D3">
        <w:rPr>
          <w:rFonts w:ascii="Arial" w:hAnsi="Arial" w:cs="Arial"/>
          <w:szCs w:val="24"/>
        </w:rPr>
        <w:t>hurt, physically or mentally</w:t>
      </w:r>
      <w:r w:rsidR="00CF4984" w:rsidRPr="009607D3">
        <w:rPr>
          <w:rFonts w:ascii="Arial" w:hAnsi="Arial" w:cs="Arial"/>
          <w:szCs w:val="24"/>
        </w:rPr>
        <w:t>, another person</w:t>
      </w:r>
      <w:r w:rsidR="0032435C" w:rsidRPr="009607D3">
        <w:rPr>
          <w:rFonts w:ascii="Arial" w:hAnsi="Arial" w:cs="Arial"/>
          <w:szCs w:val="24"/>
        </w:rPr>
        <w:t xml:space="preserve">. Bullying </w:t>
      </w:r>
      <w:r w:rsidR="00CF4984" w:rsidRPr="009607D3">
        <w:rPr>
          <w:rFonts w:ascii="Arial" w:hAnsi="Arial" w:cs="Arial"/>
          <w:szCs w:val="24"/>
        </w:rPr>
        <w:t>usually involves</w:t>
      </w:r>
      <w:r w:rsidR="0032435C" w:rsidRPr="009607D3">
        <w:rPr>
          <w:rFonts w:ascii="Arial" w:hAnsi="Arial" w:cs="Arial"/>
          <w:szCs w:val="24"/>
        </w:rPr>
        <w:t xml:space="preserve"> repeated acts committed by a person or group who has, or is perceived as having, more power than the victim</w:t>
      </w:r>
      <w:r w:rsidR="00950394" w:rsidRPr="009607D3">
        <w:rPr>
          <w:rFonts w:ascii="Arial" w:hAnsi="Arial" w:cs="Arial"/>
          <w:szCs w:val="24"/>
        </w:rPr>
        <w:t>/target</w:t>
      </w:r>
      <w:r w:rsidR="0032435C" w:rsidRPr="009607D3">
        <w:rPr>
          <w:rFonts w:ascii="Arial" w:hAnsi="Arial" w:cs="Arial"/>
          <w:szCs w:val="24"/>
        </w:rPr>
        <w:t xml:space="preserve"> of the bullying.</w:t>
      </w:r>
    </w:p>
    <w:p w:rsidR="008C52AB" w:rsidRPr="009607D3" w:rsidRDefault="008C52AB" w:rsidP="008C52AB">
      <w:pPr>
        <w:widowControl w:val="0"/>
        <w:autoSpaceDE w:val="0"/>
        <w:autoSpaceDN w:val="0"/>
        <w:adjustRightInd w:val="0"/>
        <w:ind w:left="720" w:right="-180"/>
        <w:jc w:val="both"/>
        <w:rPr>
          <w:rFonts w:ascii="Arial" w:hAnsi="Arial" w:cs="Arial"/>
          <w:szCs w:val="24"/>
        </w:rPr>
      </w:pPr>
    </w:p>
    <w:p w:rsidR="00C6314C" w:rsidRDefault="00C6314C" w:rsidP="008C52AB">
      <w:pPr>
        <w:widowControl w:val="0"/>
        <w:autoSpaceDE w:val="0"/>
        <w:autoSpaceDN w:val="0"/>
        <w:adjustRightInd w:val="0"/>
        <w:ind w:left="720" w:right="-180"/>
        <w:jc w:val="both"/>
        <w:rPr>
          <w:rFonts w:ascii="Arial" w:hAnsi="Arial" w:cs="Arial"/>
          <w:szCs w:val="24"/>
        </w:rPr>
      </w:pPr>
      <w:proofErr w:type="gramStart"/>
      <w:r w:rsidRPr="009607D3">
        <w:rPr>
          <w:rFonts w:ascii="Arial" w:hAnsi="Arial" w:cs="Arial"/>
          <w:b/>
          <w:szCs w:val="24"/>
        </w:rPr>
        <w:t>Hazing</w:t>
      </w:r>
      <w:r w:rsidR="008C52AB" w:rsidRPr="008C52AB">
        <w:rPr>
          <w:rFonts w:ascii="Arial" w:hAnsi="Arial" w:cs="Arial"/>
          <w:b/>
        </w:rPr>
        <w:t>:</w:t>
      </w:r>
      <w:r w:rsidRPr="009607D3">
        <w:rPr>
          <w:rFonts w:ascii="Arial" w:hAnsi="Arial" w:cs="Arial"/>
        </w:rPr>
        <w:t xml:space="preserve"> </w:t>
      </w:r>
      <w:r w:rsidR="008C52AB">
        <w:rPr>
          <w:rFonts w:ascii="Arial" w:hAnsi="Arial" w:cs="Arial"/>
        </w:rPr>
        <w:t>R</w:t>
      </w:r>
      <w:r w:rsidRPr="009607D3">
        <w:rPr>
          <w:rFonts w:ascii="Arial" w:hAnsi="Arial" w:cs="Arial"/>
          <w:szCs w:val="24"/>
        </w:rPr>
        <w:t>itualized harassment, abuse or humiliation used as a way of initiating a person into a group.</w:t>
      </w:r>
      <w:proofErr w:type="gramEnd"/>
    </w:p>
    <w:p w:rsidR="00047A12" w:rsidRPr="009607D3" w:rsidRDefault="00047A12" w:rsidP="008C52AB">
      <w:pPr>
        <w:widowControl w:val="0"/>
        <w:autoSpaceDE w:val="0"/>
        <w:autoSpaceDN w:val="0"/>
        <w:adjustRightInd w:val="0"/>
        <w:ind w:left="720" w:right="-180"/>
        <w:jc w:val="both"/>
        <w:rPr>
          <w:rFonts w:ascii="Arial" w:hAnsi="Arial" w:cs="Arial"/>
          <w:szCs w:val="24"/>
        </w:rPr>
      </w:pPr>
      <w:r w:rsidRPr="009607D3">
        <w:rPr>
          <w:rFonts w:ascii="Arial" w:hAnsi="Arial" w:cs="Arial"/>
          <w:b/>
          <w:szCs w:val="24"/>
        </w:rPr>
        <w:t>Prank</w:t>
      </w:r>
      <w:r w:rsidR="008C52AB" w:rsidRPr="008C52AB">
        <w:rPr>
          <w:rFonts w:ascii="Arial" w:hAnsi="Arial" w:cs="Arial"/>
          <w:b/>
          <w:szCs w:val="24"/>
        </w:rPr>
        <w:t>:</w:t>
      </w:r>
      <w:r w:rsidRPr="009607D3">
        <w:rPr>
          <w:rFonts w:ascii="Arial" w:hAnsi="Arial" w:cs="Arial"/>
          <w:szCs w:val="24"/>
        </w:rPr>
        <w:t xml:space="preserve"> A mischievous trick or practical joke</w:t>
      </w:r>
    </w:p>
    <w:p w:rsidR="0051521B" w:rsidRPr="009607D3" w:rsidRDefault="0051521B" w:rsidP="008C52AB">
      <w:pPr>
        <w:widowControl w:val="0"/>
        <w:autoSpaceDE w:val="0"/>
        <w:autoSpaceDN w:val="0"/>
        <w:adjustRightInd w:val="0"/>
        <w:ind w:right="-180"/>
        <w:jc w:val="both"/>
        <w:rPr>
          <w:rFonts w:ascii="Arial" w:hAnsi="Arial" w:cs="Arial"/>
          <w:szCs w:val="24"/>
        </w:rPr>
      </w:pPr>
    </w:p>
    <w:p w:rsidR="002829E0" w:rsidRPr="009607D3" w:rsidRDefault="002829E0" w:rsidP="008C52AB">
      <w:pPr>
        <w:pStyle w:val="ListParagraph"/>
        <w:widowControl w:val="0"/>
        <w:numPr>
          <w:ilvl w:val="0"/>
          <w:numId w:val="9"/>
        </w:numPr>
        <w:tabs>
          <w:tab w:val="left" w:pos="720"/>
        </w:tabs>
        <w:autoSpaceDE w:val="0"/>
        <w:autoSpaceDN w:val="0"/>
        <w:adjustRightInd w:val="0"/>
        <w:ind w:right="-180" w:hanging="720"/>
        <w:jc w:val="both"/>
        <w:rPr>
          <w:rFonts w:ascii="Arial" w:hAnsi="Arial" w:cs="Arial"/>
          <w:b/>
          <w:szCs w:val="24"/>
        </w:rPr>
      </w:pPr>
      <w:r w:rsidRPr="009607D3">
        <w:rPr>
          <w:rFonts w:ascii="Arial" w:hAnsi="Arial" w:cs="Arial"/>
          <w:b/>
          <w:szCs w:val="24"/>
        </w:rPr>
        <w:t>Procedure</w:t>
      </w:r>
    </w:p>
    <w:p w:rsidR="005D6B4D" w:rsidRPr="009607D3" w:rsidRDefault="005D6B4D" w:rsidP="008C52AB">
      <w:pPr>
        <w:pStyle w:val="ListParagraph"/>
        <w:widowControl w:val="0"/>
        <w:autoSpaceDE w:val="0"/>
        <w:autoSpaceDN w:val="0"/>
        <w:adjustRightInd w:val="0"/>
        <w:ind w:left="360" w:right="-180"/>
        <w:jc w:val="both"/>
        <w:rPr>
          <w:rFonts w:ascii="Arial" w:hAnsi="Arial" w:cs="Arial"/>
          <w:b/>
          <w:szCs w:val="24"/>
        </w:rPr>
      </w:pPr>
    </w:p>
    <w:p w:rsidR="00687E9D" w:rsidRPr="009607D3" w:rsidRDefault="00687E9D" w:rsidP="008C52AB">
      <w:pPr>
        <w:pStyle w:val="ListParagraph"/>
        <w:widowControl w:val="0"/>
        <w:numPr>
          <w:ilvl w:val="0"/>
          <w:numId w:val="2"/>
        </w:numPr>
        <w:autoSpaceDE w:val="0"/>
        <w:autoSpaceDN w:val="0"/>
        <w:adjustRightInd w:val="0"/>
        <w:ind w:left="1440" w:right="-180" w:hanging="720"/>
        <w:jc w:val="both"/>
        <w:rPr>
          <w:rFonts w:ascii="Arial" w:hAnsi="Arial" w:cs="Arial"/>
          <w:szCs w:val="24"/>
        </w:rPr>
      </w:pPr>
      <w:r w:rsidRPr="009607D3">
        <w:rPr>
          <w:rFonts w:ascii="Arial" w:hAnsi="Arial" w:cs="Arial"/>
          <w:szCs w:val="24"/>
        </w:rPr>
        <w:t>Fire department personnel shall not engage in h</w:t>
      </w:r>
      <w:r w:rsidR="002829E0" w:rsidRPr="009607D3">
        <w:rPr>
          <w:rFonts w:ascii="Arial" w:hAnsi="Arial" w:cs="Arial"/>
          <w:szCs w:val="24"/>
        </w:rPr>
        <w:t xml:space="preserve">azing and bullying </w:t>
      </w:r>
      <w:r w:rsidRPr="009607D3">
        <w:rPr>
          <w:rFonts w:ascii="Arial" w:hAnsi="Arial" w:cs="Arial"/>
          <w:szCs w:val="24"/>
        </w:rPr>
        <w:t xml:space="preserve">other </w:t>
      </w:r>
      <w:r w:rsidRPr="009607D3">
        <w:rPr>
          <w:rFonts w:ascii="Arial" w:hAnsi="Arial" w:cs="Arial"/>
          <w:szCs w:val="24"/>
        </w:rPr>
        <w:lastRenderedPageBreak/>
        <w:t xml:space="preserve">members </w:t>
      </w:r>
      <w:r w:rsidR="00B07DCE" w:rsidRPr="009607D3">
        <w:rPr>
          <w:rFonts w:ascii="Arial" w:hAnsi="Arial" w:cs="Arial"/>
          <w:szCs w:val="24"/>
        </w:rPr>
        <w:t xml:space="preserve">of the department </w:t>
      </w:r>
      <w:r w:rsidRPr="009607D3">
        <w:rPr>
          <w:rFonts w:ascii="Arial" w:hAnsi="Arial" w:cs="Arial"/>
          <w:szCs w:val="24"/>
        </w:rPr>
        <w:t xml:space="preserve">at any time </w:t>
      </w:r>
      <w:r w:rsidR="002829E0" w:rsidRPr="009607D3">
        <w:rPr>
          <w:rFonts w:ascii="Arial" w:hAnsi="Arial" w:cs="Arial"/>
          <w:szCs w:val="24"/>
        </w:rPr>
        <w:t xml:space="preserve">regardless of the </w:t>
      </w:r>
      <w:r w:rsidRPr="009607D3">
        <w:rPr>
          <w:rFonts w:ascii="Arial" w:hAnsi="Arial" w:cs="Arial"/>
          <w:szCs w:val="24"/>
        </w:rPr>
        <w:t>members’</w:t>
      </w:r>
      <w:r w:rsidR="002829E0" w:rsidRPr="009607D3">
        <w:rPr>
          <w:rFonts w:ascii="Arial" w:hAnsi="Arial" w:cs="Arial"/>
          <w:szCs w:val="24"/>
        </w:rPr>
        <w:t xml:space="preserve"> willingness to participate or submit to the conduct.</w:t>
      </w:r>
    </w:p>
    <w:p w:rsidR="002B1358" w:rsidRPr="009607D3" w:rsidRDefault="002B1358" w:rsidP="008C52AB">
      <w:pPr>
        <w:pStyle w:val="ListParagraph"/>
        <w:widowControl w:val="0"/>
        <w:autoSpaceDE w:val="0"/>
        <w:autoSpaceDN w:val="0"/>
        <w:adjustRightInd w:val="0"/>
        <w:ind w:left="1440" w:right="-180" w:hanging="720"/>
        <w:jc w:val="both"/>
        <w:rPr>
          <w:rFonts w:ascii="Arial" w:hAnsi="Arial" w:cs="Arial"/>
          <w:szCs w:val="24"/>
        </w:rPr>
      </w:pPr>
    </w:p>
    <w:p w:rsidR="00687E9D" w:rsidRPr="009607D3" w:rsidRDefault="00687E9D" w:rsidP="008C52AB">
      <w:pPr>
        <w:pStyle w:val="ListParagraph"/>
        <w:widowControl w:val="0"/>
        <w:numPr>
          <w:ilvl w:val="0"/>
          <w:numId w:val="2"/>
        </w:numPr>
        <w:autoSpaceDE w:val="0"/>
        <w:autoSpaceDN w:val="0"/>
        <w:adjustRightInd w:val="0"/>
        <w:ind w:left="1440" w:right="-180" w:hanging="720"/>
        <w:jc w:val="both"/>
        <w:rPr>
          <w:rFonts w:ascii="Arial" w:hAnsi="Arial" w:cs="Arial"/>
          <w:szCs w:val="24"/>
        </w:rPr>
      </w:pPr>
      <w:r w:rsidRPr="009607D3">
        <w:rPr>
          <w:rFonts w:ascii="Arial" w:hAnsi="Arial" w:cs="Arial"/>
          <w:szCs w:val="24"/>
        </w:rPr>
        <w:t>Fire department personnel shall not engage in the hazing and bullying of any other person while on duty, while in uniform, while on fire department property, while in or on fire department apparatus, or while representing the fire department, regardless of the person's willingness to participate or submit to the conduct.</w:t>
      </w:r>
    </w:p>
    <w:p w:rsidR="002B1358" w:rsidRPr="009607D3" w:rsidRDefault="002B1358" w:rsidP="008C52AB">
      <w:pPr>
        <w:pStyle w:val="ListParagraph"/>
        <w:widowControl w:val="0"/>
        <w:autoSpaceDE w:val="0"/>
        <w:autoSpaceDN w:val="0"/>
        <w:adjustRightInd w:val="0"/>
        <w:ind w:left="1440" w:right="-180" w:hanging="720"/>
        <w:jc w:val="both"/>
        <w:rPr>
          <w:rFonts w:ascii="Arial" w:hAnsi="Arial" w:cs="Arial"/>
          <w:szCs w:val="24"/>
        </w:rPr>
      </w:pPr>
    </w:p>
    <w:p w:rsidR="009607D3" w:rsidRDefault="009607D3" w:rsidP="008C52AB">
      <w:pPr>
        <w:pStyle w:val="ListParagraph"/>
        <w:widowControl w:val="0"/>
        <w:numPr>
          <w:ilvl w:val="0"/>
          <w:numId w:val="2"/>
        </w:numPr>
        <w:autoSpaceDE w:val="0"/>
        <w:autoSpaceDN w:val="0"/>
        <w:adjustRightInd w:val="0"/>
        <w:ind w:left="1440" w:right="-180" w:hanging="720"/>
        <w:jc w:val="both"/>
        <w:rPr>
          <w:rFonts w:ascii="Arial" w:hAnsi="Arial" w:cs="Arial"/>
          <w:szCs w:val="24"/>
        </w:rPr>
      </w:pPr>
      <w:r>
        <w:rPr>
          <w:rFonts w:ascii="Arial" w:hAnsi="Arial" w:cs="Arial"/>
          <w:szCs w:val="24"/>
        </w:rPr>
        <w:t xml:space="preserve">Fire department personnel shall not participate in any prank that violates a law or violates any department </w:t>
      </w:r>
      <w:r w:rsidR="003D3D1A">
        <w:rPr>
          <w:rFonts w:ascii="Arial" w:hAnsi="Arial" w:cs="Arial"/>
          <w:szCs w:val="24"/>
        </w:rPr>
        <w:t xml:space="preserve">rule, </w:t>
      </w:r>
      <w:r>
        <w:rPr>
          <w:rFonts w:ascii="Arial" w:hAnsi="Arial" w:cs="Arial"/>
          <w:szCs w:val="24"/>
        </w:rPr>
        <w:t>regulation</w:t>
      </w:r>
      <w:r w:rsidR="003D3D1A">
        <w:rPr>
          <w:rFonts w:ascii="Arial" w:hAnsi="Arial" w:cs="Arial"/>
          <w:szCs w:val="24"/>
        </w:rPr>
        <w:t xml:space="preserve"> or policy</w:t>
      </w:r>
      <w:r>
        <w:rPr>
          <w:rFonts w:ascii="Arial" w:hAnsi="Arial" w:cs="Arial"/>
          <w:szCs w:val="24"/>
        </w:rPr>
        <w:t>. Specifically, fire department personnel shall not engage in any activity</w:t>
      </w:r>
      <w:r w:rsidR="00F2441D">
        <w:rPr>
          <w:rFonts w:ascii="Arial" w:hAnsi="Arial" w:cs="Arial"/>
          <w:szCs w:val="24"/>
        </w:rPr>
        <w:t>, whether intended as a prank or otherwise,</w:t>
      </w:r>
      <w:r>
        <w:rPr>
          <w:rFonts w:ascii="Arial" w:hAnsi="Arial" w:cs="Arial"/>
          <w:szCs w:val="24"/>
        </w:rPr>
        <w:t xml:space="preserve"> that:</w:t>
      </w:r>
    </w:p>
    <w:p w:rsidR="008C52AB" w:rsidRDefault="008C52AB" w:rsidP="008C52AB">
      <w:pPr>
        <w:pStyle w:val="ListParagraph"/>
        <w:widowControl w:val="0"/>
        <w:autoSpaceDE w:val="0"/>
        <w:autoSpaceDN w:val="0"/>
        <w:adjustRightInd w:val="0"/>
        <w:ind w:left="1440" w:right="-180"/>
        <w:jc w:val="both"/>
        <w:rPr>
          <w:rFonts w:ascii="Arial" w:hAnsi="Arial" w:cs="Arial"/>
          <w:szCs w:val="24"/>
        </w:rPr>
      </w:pPr>
    </w:p>
    <w:p w:rsidR="009607D3" w:rsidRDefault="009607D3" w:rsidP="008C52AB">
      <w:pPr>
        <w:pStyle w:val="ListParagraph"/>
        <w:widowControl w:val="0"/>
        <w:numPr>
          <w:ilvl w:val="1"/>
          <w:numId w:val="2"/>
        </w:numPr>
        <w:autoSpaceDE w:val="0"/>
        <w:autoSpaceDN w:val="0"/>
        <w:adjustRightInd w:val="0"/>
        <w:ind w:left="2160" w:right="-180" w:hanging="720"/>
        <w:jc w:val="both"/>
        <w:rPr>
          <w:rFonts w:ascii="Arial" w:hAnsi="Arial" w:cs="Arial"/>
          <w:szCs w:val="24"/>
        </w:rPr>
      </w:pPr>
      <w:r w:rsidRPr="009607D3">
        <w:rPr>
          <w:rFonts w:ascii="Arial" w:hAnsi="Arial" w:cs="Arial"/>
          <w:szCs w:val="24"/>
        </w:rPr>
        <w:t>interferes with or delays response or readiness for response</w:t>
      </w:r>
    </w:p>
    <w:p w:rsidR="008C52AB" w:rsidRPr="009607D3" w:rsidRDefault="008C52AB" w:rsidP="008C52AB">
      <w:pPr>
        <w:pStyle w:val="ListParagraph"/>
        <w:widowControl w:val="0"/>
        <w:autoSpaceDE w:val="0"/>
        <w:autoSpaceDN w:val="0"/>
        <w:adjustRightInd w:val="0"/>
        <w:ind w:left="2160" w:right="-180"/>
        <w:jc w:val="both"/>
        <w:rPr>
          <w:rFonts w:ascii="Arial" w:hAnsi="Arial" w:cs="Arial"/>
          <w:szCs w:val="24"/>
        </w:rPr>
      </w:pPr>
    </w:p>
    <w:p w:rsidR="009607D3" w:rsidRDefault="009607D3" w:rsidP="008C52AB">
      <w:pPr>
        <w:pStyle w:val="ListParagraph"/>
        <w:widowControl w:val="0"/>
        <w:numPr>
          <w:ilvl w:val="1"/>
          <w:numId w:val="2"/>
        </w:numPr>
        <w:autoSpaceDE w:val="0"/>
        <w:autoSpaceDN w:val="0"/>
        <w:adjustRightInd w:val="0"/>
        <w:ind w:left="2160" w:right="-180" w:hanging="720"/>
        <w:jc w:val="both"/>
        <w:rPr>
          <w:rFonts w:ascii="Arial" w:hAnsi="Arial" w:cs="Arial"/>
          <w:szCs w:val="24"/>
        </w:rPr>
      </w:pPr>
      <w:r w:rsidRPr="009607D3">
        <w:rPr>
          <w:rFonts w:ascii="Arial" w:hAnsi="Arial" w:cs="Arial"/>
          <w:szCs w:val="24"/>
        </w:rPr>
        <w:t>place</w:t>
      </w:r>
      <w:r>
        <w:rPr>
          <w:rFonts w:ascii="Arial" w:hAnsi="Arial" w:cs="Arial"/>
          <w:szCs w:val="24"/>
        </w:rPr>
        <w:t>s</w:t>
      </w:r>
      <w:r w:rsidRPr="009607D3">
        <w:rPr>
          <w:rFonts w:ascii="Arial" w:hAnsi="Arial" w:cs="Arial"/>
          <w:szCs w:val="24"/>
        </w:rPr>
        <w:t xml:space="preserve"> any member or civilian at risk of injury or harm</w:t>
      </w:r>
    </w:p>
    <w:p w:rsidR="008C52AB" w:rsidRPr="009607D3" w:rsidRDefault="008C52AB" w:rsidP="008C52AB">
      <w:pPr>
        <w:pStyle w:val="ListParagraph"/>
        <w:widowControl w:val="0"/>
        <w:autoSpaceDE w:val="0"/>
        <w:autoSpaceDN w:val="0"/>
        <w:adjustRightInd w:val="0"/>
        <w:ind w:left="2160" w:right="-180"/>
        <w:jc w:val="both"/>
        <w:rPr>
          <w:rFonts w:ascii="Arial" w:hAnsi="Arial" w:cs="Arial"/>
          <w:szCs w:val="24"/>
        </w:rPr>
      </w:pPr>
    </w:p>
    <w:p w:rsidR="009607D3" w:rsidRDefault="009607D3" w:rsidP="008C52AB">
      <w:pPr>
        <w:pStyle w:val="ListParagraph"/>
        <w:widowControl w:val="0"/>
        <w:numPr>
          <w:ilvl w:val="1"/>
          <w:numId w:val="2"/>
        </w:numPr>
        <w:autoSpaceDE w:val="0"/>
        <w:autoSpaceDN w:val="0"/>
        <w:adjustRightInd w:val="0"/>
        <w:ind w:left="2160" w:right="-180" w:hanging="720"/>
        <w:jc w:val="both"/>
        <w:rPr>
          <w:rFonts w:ascii="Arial" w:hAnsi="Arial" w:cs="Arial"/>
          <w:szCs w:val="24"/>
        </w:rPr>
      </w:pPr>
      <w:r w:rsidRPr="009607D3">
        <w:rPr>
          <w:rFonts w:ascii="Arial" w:hAnsi="Arial" w:cs="Arial"/>
          <w:szCs w:val="24"/>
        </w:rPr>
        <w:t>risks or causes any property damage to department or privately owned property</w:t>
      </w:r>
    </w:p>
    <w:p w:rsidR="008C52AB" w:rsidRPr="009607D3" w:rsidRDefault="008C52AB" w:rsidP="008C52AB">
      <w:pPr>
        <w:pStyle w:val="ListParagraph"/>
        <w:widowControl w:val="0"/>
        <w:autoSpaceDE w:val="0"/>
        <w:autoSpaceDN w:val="0"/>
        <w:adjustRightInd w:val="0"/>
        <w:ind w:left="2160" w:right="-180"/>
        <w:jc w:val="both"/>
        <w:rPr>
          <w:rFonts w:ascii="Arial" w:hAnsi="Arial" w:cs="Arial"/>
          <w:szCs w:val="24"/>
        </w:rPr>
      </w:pPr>
    </w:p>
    <w:p w:rsidR="009607D3" w:rsidRDefault="009607D3" w:rsidP="008C52AB">
      <w:pPr>
        <w:pStyle w:val="ListParagraph"/>
        <w:widowControl w:val="0"/>
        <w:numPr>
          <w:ilvl w:val="1"/>
          <w:numId w:val="2"/>
        </w:numPr>
        <w:autoSpaceDE w:val="0"/>
        <w:autoSpaceDN w:val="0"/>
        <w:adjustRightInd w:val="0"/>
        <w:ind w:left="2160" w:right="-180" w:hanging="720"/>
        <w:jc w:val="both"/>
        <w:rPr>
          <w:rFonts w:ascii="Arial" w:hAnsi="Arial" w:cs="Arial"/>
          <w:szCs w:val="24"/>
        </w:rPr>
      </w:pPr>
      <w:proofErr w:type="gramStart"/>
      <w:r>
        <w:rPr>
          <w:rFonts w:ascii="Arial" w:hAnsi="Arial" w:cs="Arial"/>
          <w:szCs w:val="24"/>
        </w:rPr>
        <w:t>disables</w:t>
      </w:r>
      <w:proofErr w:type="gramEnd"/>
      <w:r>
        <w:rPr>
          <w:rFonts w:ascii="Arial" w:hAnsi="Arial" w:cs="Arial"/>
          <w:szCs w:val="24"/>
        </w:rPr>
        <w:t xml:space="preserve"> </w:t>
      </w:r>
      <w:r w:rsidRPr="009607D3">
        <w:rPr>
          <w:rFonts w:ascii="Arial" w:hAnsi="Arial" w:cs="Arial"/>
          <w:szCs w:val="24"/>
        </w:rPr>
        <w:t xml:space="preserve">any apparatus, </w:t>
      </w:r>
      <w:r>
        <w:rPr>
          <w:rFonts w:ascii="Arial" w:hAnsi="Arial" w:cs="Arial"/>
          <w:szCs w:val="24"/>
        </w:rPr>
        <w:t xml:space="preserve">equipment, </w:t>
      </w:r>
      <w:r w:rsidRPr="009607D3">
        <w:rPr>
          <w:rFonts w:ascii="Arial" w:hAnsi="Arial" w:cs="Arial"/>
          <w:szCs w:val="24"/>
        </w:rPr>
        <w:t>safety equipment, or PPE, if even momentarily</w:t>
      </w:r>
      <w:r>
        <w:rPr>
          <w:rFonts w:ascii="Arial" w:hAnsi="Arial" w:cs="Arial"/>
          <w:szCs w:val="24"/>
        </w:rPr>
        <w:t>.</w:t>
      </w:r>
    </w:p>
    <w:p w:rsidR="009607D3" w:rsidRPr="009607D3" w:rsidRDefault="009607D3" w:rsidP="008C52AB">
      <w:pPr>
        <w:pStyle w:val="ListParagraph"/>
        <w:widowControl w:val="0"/>
        <w:autoSpaceDE w:val="0"/>
        <w:autoSpaceDN w:val="0"/>
        <w:adjustRightInd w:val="0"/>
        <w:ind w:left="1080" w:right="-180"/>
        <w:jc w:val="both"/>
        <w:rPr>
          <w:rFonts w:ascii="Arial" w:hAnsi="Arial" w:cs="Arial"/>
          <w:szCs w:val="24"/>
        </w:rPr>
      </w:pPr>
    </w:p>
    <w:p w:rsidR="00C6314C" w:rsidRDefault="00687E9D" w:rsidP="008C52AB">
      <w:pPr>
        <w:pStyle w:val="ListParagraph"/>
        <w:widowControl w:val="0"/>
        <w:numPr>
          <w:ilvl w:val="0"/>
          <w:numId w:val="2"/>
        </w:numPr>
        <w:autoSpaceDE w:val="0"/>
        <w:autoSpaceDN w:val="0"/>
        <w:adjustRightInd w:val="0"/>
        <w:ind w:left="1440" w:right="-180" w:hanging="720"/>
        <w:jc w:val="both"/>
        <w:rPr>
          <w:rFonts w:ascii="Arial" w:hAnsi="Arial" w:cs="Arial"/>
          <w:szCs w:val="24"/>
        </w:rPr>
      </w:pPr>
      <w:r w:rsidRPr="009607D3">
        <w:rPr>
          <w:rFonts w:ascii="Arial" w:hAnsi="Arial" w:cs="Arial"/>
          <w:szCs w:val="24"/>
        </w:rPr>
        <w:t>O</w:t>
      </w:r>
      <w:r w:rsidR="002829E0" w:rsidRPr="009607D3">
        <w:rPr>
          <w:rFonts w:ascii="Arial" w:hAnsi="Arial" w:cs="Arial"/>
          <w:szCs w:val="24"/>
        </w:rPr>
        <w:t xml:space="preserve">fficers </w:t>
      </w:r>
      <w:r w:rsidRPr="009607D3">
        <w:rPr>
          <w:rFonts w:ascii="Arial" w:hAnsi="Arial" w:cs="Arial"/>
          <w:szCs w:val="24"/>
        </w:rPr>
        <w:t xml:space="preserve">shall </w:t>
      </w:r>
      <w:r w:rsidR="002829E0" w:rsidRPr="009607D3">
        <w:rPr>
          <w:rFonts w:ascii="Arial" w:hAnsi="Arial" w:cs="Arial"/>
          <w:szCs w:val="24"/>
        </w:rPr>
        <w:t xml:space="preserve">ensure that </w:t>
      </w:r>
      <w:r w:rsidRPr="009607D3">
        <w:rPr>
          <w:rFonts w:ascii="Arial" w:hAnsi="Arial" w:cs="Arial"/>
          <w:szCs w:val="24"/>
        </w:rPr>
        <w:t xml:space="preserve">personnel </w:t>
      </w:r>
      <w:r w:rsidR="002829E0" w:rsidRPr="009607D3">
        <w:rPr>
          <w:rFonts w:ascii="Arial" w:hAnsi="Arial" w:cs="Arial"/>
          <w:szCs w:val="24"/>
        </w:rPr>
        <w:t xml:space="preserve">are not bullied or hazed, and </w:t>
      </w:r>
      <w:r w:rsidR="003D3D1A">
        <w:rPr>
          <w:rFonts w:ascii="Arial" w:hAnsi="Arial" w:cs="Arial"/>
          <w:szCs w:val="24"/>
        </w:rPr>
        <w:t xml:space="preserve">that personnel do not engage in bullying, hazing, or pranks that violate a law or violate a department regulation. Officers </w:t>
      </w:r>
      <w:r w:rsidR="00897A25">
        <w:rPr>
          <w:rFonts w:ascii="Arial" w:hAnsi="Arial" w:cs="Arial"/>
          <w:szCs w:val="24"/>
        </w:rPr>
        <w:t>have an affirmative obligation</w:t>
      </w:r>
      <w:r w:rsidR="002829E0" w:rsidRPr="009607D3">
        <w:rPr>
          <w:rFonts w:ascii="Arial" w:hAnsi="Arial" w:cs="Arial"/>
          <w:szCs w:val="24"/>
        </w:rPr>
        <w:t xml:space="preserve"> to intervene </w:t>
      </w:r>
      <w:r w:rsidR="00897A25">
        <w:rPr>
          <w:rFonts w:ascii="Arial" w:hAnsi="Arial" w:cs="Arial"/>
          <w:szCs w:val="24"/>
        </w:rPr>
        <w:t>and</w:t>
      </w:r>
      <w:r w:rsidR="002829E0" w:rsidRPr="009607D3">
        <w:rPr>
          <w:rFonts w:ascii="Arial" w:hAnsi="Arial" w:cs="Arial"/>
          <w:szCs w:val="24"/>
        </w:rPr>
        <w:t xml:space="preserve"> stop any bullying</w:t>
      </w:r>
      <w:r w:rsidR="003D3D1A">
        <w:rPr>
          <w:rFonts w:ascii="Arial" w:hAnsi="Arial" w:cs="Arial"/>
          <w:szCs w:val="24"/>
        </w:rPr>
        <w:t>,</w:t>
      </w:r>
      <w:r w:rsidR="002829E0" w:rsidRPr="009607D3">
        <w:rPr>
          <w:rFonts w:ascii="Arial" w:hAnsi="Arial" w:cs="Arial"/>
          <w:szCs w:val="24"/>
        </w:rPr>
        <w:t xml:space="preserve"> hazing</w:t>
      </w:r>
      <w:r w:rsidR="003D3D1A">
        <w:rPr>
          <w:rFonts w:ascii="Arial" w:hAnsi="Arial" w:cs="Arial"/>
          <w:szCs w:val="24"/>
        </w:rPr>
        <w:t>, or pranks that violate a law or department rule, regulation or policy</w:t>
      </w:r>
      <w:r w:rsidR="002829E0" w:rsidRPr="009607D3">
        <w:rPr>
          <w:rFonts w:ascii="Arial" w:hAnsi="Arial" w:cs="Arial"/>
          <w:szCs w:val="24"/>
        </w:rPr>
        <w:t xml:space="preserve"> </w:t>
      </w:r>
      <w:r w:rsidR="00897A25">
        <w:rPr>
          <w:rFonts w:ascii="Arial" w:hAnsi="Arial" w:cs="Arial"/>
          <w:szCs w:val="24"/>
        </w:rPr>
        <w:t>when</w:t>
      </w:r>
      <w:r w:rsidR="002829E0" w:rsidRPr="009607D3">
        <w:rPr>
          <w:rFonts w:ascii="Arial" w:hAnsi="Arial" w:cs="Arial"/>
          <w:szCs w:val="24"/>
        </w:rPr>
        <w:t xml:space="preserve"> observed. Officers who fail to intervene will be subject to </w:t>
      </w:r>
      <w:r w:rsidRPr="009607D3">
        <w:rPr>
          <w:rFonts w:ascii="Arial" w:hAnsi="Arial" w:cs="Arial"/>
          <w:szCs w:val="24"/>
        </w:rPr>
        <w:t xml:space="preserve">being </w:t>
      </w:r>
      <w:r w:rsidR="002829E0" w:rsidRPr="009607D3">
        <w:rPr>
          <w:rFonts w:ascii="Arial" w:hAnsi="Arial" w:cs="Arial"/>
          <w:szCs w:val="24"/>
        </w:rPr>
        <w:t xml:space="preserve">disciplined at least as harshly as those responsible for the </w:t>
      </w:r>
      <w:r w:rsidR="003D3D1A">
        <w:rPr>
          <w:rFonts w:ascii="Arial" w:hAnsi="Arial" w:cs="Arial"/>
          <w:szCs w:val="24"/>
        </w:rPr>
        <w:t>conduct</w:t>
      </w:r>
      <w:r w:rsidR="002829E0" w:rsidRPr="009607D3">
        <w:rPr>
          <w:rFonts w:ascii="Arial" w:hAnsi="Arial" w:cs="Arial"/>
          <w:szCs w:val="24"/>
        </w:rPr>
        <w:t xml:space="preserve">. </w:t>
      </w:r>
    </w:p>
    <w:p w:rsidR="00C6314C" w:rsidRPr="009607D3" w:rsidRDefault="00C6314C" w:rsidP="008C52AB">
      <w:pPr>
        <w:widowControl w:val="0"/>
        <w:autoSpaceDE w:val="0"/>
        <w:autoSpaceDN w:val="0"/>
        <w:adjustRightInd w:val="0"/>
        <w:ind w:right="-180"/>
        <w:jc w:val="both"/>
        <w:rPr>
          <w:rFonts w:ascii="Arial" w:hAnsi="Arial" w:cs="Arial"/>
          <w:szCs w:val="24"/>
        </w:rPr>
      </w:pPr>
    </w:p>
    <w:p w:rsidR="0032435C" w:rsidRPr="009607D3" w:rsidRDefault="005D6B4D" w:rsidP="008C52AB">
      <w:pPr>
        <w:pStyle w:val="ListParagraph"/>
        <w:widowControl w:val="0"/>
        <w:numPr>
          <w:ilvl w:val="0"/>
          <w:numId w:val="9"/>
        </w:numPr>
        <w:autoSpaceDE w:val="0"/>
        <w:autoSpaceDN w:val="0"/>
        <w:adjustRightInd w:val="0"/>
        <w:ind w:right="-180" w:hanging="720"/>
        <w:jc w:val="both"/>
        <w:rPr>
          <w:rFonts w:ascii="Arial" w:hAnsi="Arial" w:cs="Arial"/>
          <w:b/>
          <w:szCs w:val="24"/>
        </w:rPr>
      </w:pPr>
      <w:r w:rsidRPr="009607D3">
        <w:rPr>
          <w:rFonts w:ascii="Arial" w:hAnsi="Arial" w:cs="Arial"/>
          <w:b/>
          <w:szCs w:val="24"/>
        </w:rPr>
        <w:t>Acts Constituting B</w:t>
      </w:r>
      <w:r w:rsidR="00B07DCE" w:rsidRPr="009607D3">
        <w:rPr>
          <w:rFonts w:ascii="Arial" w:hAnsi="Arial" w:cs="Arial"/>
          <w:b/>
          <w:szCs w:val="24"/>
        </w:rPr>
        <w:t>ullying</w:t>
      </w:r>
    </w:p>
    <w:p w:rsidR="000129DB" w:rsidRPr="009607D3" w:rsidRDefault="000129DB" w:rsidP="008C52AB">
      <w:pPr>
        <w:pStyle w:val="ListParagraph"/>
        <w:widowControl w:val="0"/>
        <w:autoSpaceDE w:val="0"/>
        <w:autoSpaceDN w:val="0"/>
        <w:adjustRightInd w:val="0"/>
        <w:ind w:left="360" w:right="-180"/>
        <w:jc w:val="both"/>
        <w:rPr>
          <w:rFonts w:ascii="Arial" w:hAnsi="Arial" w:cs="Arial"/>
          <w:szCs w:val="24"/>
        </w:rPr>
      </w:pPr>
    </w:p>
    <w:p w:rsidR="00B07DCE" w:rsidRPr="009607D3" w:rsidRDefault="00B07DCE" w:rsidP="008C52AB">
      <w:pPr>
        <w:pStyle w:val="ListParagraph"/>
        <w:widowControl w:val="0"/>
        <w:numPr>
          <w:ilvl w:val="0"/>
          <w:numId w:val="10"/>
        </w:numPr>
        <w:autoSpaceDE w:val="0"/>
        <w:autoSpaceDN w:val="0"/>
        <w:adjustRightInd w:val="0"/>
        <w:ind w:left="1440" w:right="-180" w:hanging="720"/>
        <w:jc w:val="both"/>
        <w:rPr>
          <w:rFonts w:ascii="Arial" w:hAnsi="Arial" w:cs="Arial"/>
          <w:szCs w:val="24"/>
        </w:rPr>
      </w:pPr>
      <w:r w:rsidRPr="009607D3">
        <w:rPr>
          <w:rFonts w:ascii="Arial" w:hAnsi="Arial" w:cs="Arial"/>
          <w:szCs w:val="24"/>
        </w:rPr>
        <w:t>The following acts are examples of the kind of behavior that if repeated and committed under circumstances of a power imbalance, constitutes bullying:</w:t>
      </w:r>
    </w:p>
    <w:p w:rsidR="003626AD" w:rsidRPr="009607D3" w:rsidRDefault="003626AD" w:rsidP="008C52AB">
      <w:pPr>
        <w:pStyle w:val="ListParagraph"/>
        <w:widowControl w:val="0"/>
        <w:autoSpaceDE w:val="0"/>
        <w:autoSpaceDN w:val="0"/>
        <w:adjustRightInd w:val="0"/>
        <w:ind w:left="360" w:right="-180"/>
        <w:jc w:val="both"/>
        <w:rPr>
          <w:rFonts w:ascii="Arial" w:hAnsi="Arial" w:cs="Arial"/>
          <w:szCs w:val="24"/>
        </w:rPr>
      </w:pPr>
    </w:p>
    <w:p w:rsidR="00B176F2" w:rsidRPr="009607D3" w:rsidRDefault="00B07DCE" w:rsidP="008C52AB">
      <w:pPr>
        <w:pStyle w:val="ListParagraph"/>
        <w:widowControl w:val="0"/>
        <w:numPr>
          <w:ilvl w:val="0"/>
          <w:numId w:val="5"/>
        </w:numPr>
        <w:autoSpaceDE w:val="0"/>
        <w:autoSpaceDN w:val="0"/>
        <w:adjustRightInd w:val="0"/>
        <w:ind w:left="2160" w:right="-180" w:hanging="720"/>
        <w:jc w:val="both"/>
        <w:rPr>
          <w:rFonts w:ascii="Arial" w:hAnsi="Arial" w:cs="Arial"/>
          <w:szCs w:val="24"/>
        </w:rPr>
      </w:pPr>
      <w:r w:rsidRPr="009607D3">
        <w:rPr>
          <w:rFonts w:ascii="Arial" w:hAnsi="Arial" w:cs="Arial"/>
          <w:szCs w:val="24"/>
        </w:rPr>
        <w:t>Physical violence, hitting, striking, p</w:t>
      </w:r>
      <w:r w:rsidR="00B176F2" w:rsidRPr="009607D3">
        <w:rPr>
          <w:rFonts w:ascii="Arial" w:hAnsi="Arial" w:cs="Arial"/>
          <w:szCs w:val="24"/>
        </w:rPr>
        <w:t xml:space="preserve">unching, </w:t>
      </w:r>
      <w:r w:rsidRPr="009607D3">
        <w:rPr>
          <w:rFonts w:ascii="Arial" w:hAnsi="Arial" w:cs="Arial"/>
          <w:szCs w:val="24"/>
        </w:rPr>
        <w:t xml:space="preserve">slapping, </w:t>
      </w:r>
      <w:r w:rsidR="00B176F2" w:rsidRPr="009607D3">
        <w:rPr>
          <w:rFonts w:ascii="Arial" w:hAnsi="Arial" w:cs="Arial"/>
          <w:szCs w:val="24"/>
        </w:rPr>
        <w:t xml:space="preserve">shoving, </w:t>
      </w:r>
      <w:r w:rsidRPr="009607D3">
        <w:rPr>
          <w:rFonts w:ascii="Arial" w:hAnsi="Arial" w:cs="Arial"/>
          <w:szCs w:val="24"/>
        </w:rPr>
        <w:t xml:space="preserve">tripping, </w:t>
      </w:r>
      <w:r w:rsidR="00B176F2" w:rsidRPr="009607D3">
        <w:rPr>
          <w:rFonts w:ascii="Arial" w:hAnsi="Arial" w:cs="Arial"/>
          <w:szCs w:val="24"/>
        </w:rPr>
        <w:t>and other acts that hurt people physically</w:t>
      </w:r>
      <w:r w:rsidR="003626AD" w:rsidRPr="009607D3">
        <w:rPr>
          <w:rFonts w:ascii="Arial" w:hAnsi="Arial" w:cs="Arial"/>
          <w:szCs w:val="24"/>
        </w:rPr>
        <w:t>, or otherwise result in inappropriately touching</w:t>
      </w:r>
      <w:r w:rsidR="00B176F2" w:rsidRPr="009607D3">
        <w:rPr>
          <w:rFonts w:ascii="Arial" w:hAnsi="Arial" w:cs="Arial"/>
          <w:szCs w:val="24"/>
        </w:rPr>
        <w:t xml:space="preserve"> </w:t>
      </w:r>
    </w:p>
    <w:p w:rsidR="00B176F2" w:rsidRDefault="00B176F2" w:rsidP="008C52AB">
      <w:pPr>
        <w:pStyle w:val="ListParagraph"/>
        <w:widowControl w:val="0"/>
        <w:numPr>
          <w:ilvl w:val="0"/>
          <w:numId w:val="5"/>
        </w:numPr>
        <w:autoSpaceDE w:val="0"/>
        <w:autoSpaceDN w:val="0"/>
        <w:adjustRightInd w:val="0"/>
        <w:ind w:left="2160" w:right="-180" w:hanging="720"/>
        <w:jc w:val="both"/>
        <w:rPr>
          <w:rFonts w:ascii="Arial" w:hAnsi="Arial" w:cs="Arial"/>
          <w:szCs w:val="24"/>
        </w:rPr>
      </w:pPr>
      <w:r w:rsidRPr="009607D3">
        <w:rPr>
          <w:rFonts w:ascii="Arial" w:hAnsi="Arial" w:cs="Arial"/>
          <w:szCs w:val="24"/>
        </w:rPr>
        <w:t xml:space="preserve">Spreading rumors </w:t>
      </w:r>
      <w:r w:rsidR="00950394" w:rsidRPr="009607D3">
        <w:rPr>
          <w:rFonts w:ascii="Arial" w:hAnsi="Arial" w:cs="Arial"/>
          <w:szCs w:val="24"/>
        </w:rPr>
        <w:t xml:space="preserve">intended to humiliate, embarrass, </w:t>
      </w:r>
      <w:r w:rsidR="005411C2" w:rsidRPr="009607D3">
        <w:rPr>
          <w:rFonts w:ascii="Arial" w:hAnsi="Arial" w:cs="Arial"/>
          <w:szCs w:val="24"/>
        </w:rPr>
        <w:t>degrade, or intimidate another</w:t>
      </w:r>
      <w:r w:rsidRPr="009607D3">
        <w:rPr>
          <w:rFonts w:ascii="Arial" w:hAnsi="Arial" w:cs="Arial"/>
          <w:szCs w:val="24"/>
        </w:rPr>
        <w:t xml:space="preserve"> </w:t>
      </w:r>
    </w:p>
    <w:p w:rsidR="008C52AB" w:rsidRPr="009607D3" w:rsidRDefault="008C52AB" w:rsidP="008C52AB">
      <w:pPr>
        <w:pStyle w:val="ListParagraph"/>
        <w:widowControl w:val="0"/>
        <w:autoSpaceDE w:val="0"/>
        <w:autoSpaceDN w:val="0"/>
        <w:adjustRightInd w:val="0"/>
        <w:ind w:left="2160" w:right="-180"/>
        <w:jc w:val="both"/>
        <w:rPr>
          <w:rFonts w:ascii="Arial" w:hAnsi="Arial" w:cs="Arial"/>
          <w:szCs w:val="24"/>
        </w:rPr>
      </w:pPr>
    </w:p>
    <w:p w:rsidR="005D6B4D" w:rsidRDefault="00B176F2" w:rsidP="008C52AB">
      <w:pPr>
        <w:pStyle w:val="ListParagraph"/>
        <w:widowControl w:val="0"/>
        <w:numPr>
          <w:ilvl w:val="0"/>
          <w:numId w:val="5"/>
        </w:numPr>
        <w:autoSpaceDE w:val="0"/>
        <w:autoSpaceDN w:val="0"/>
        <w:adjustRightInd w:val="0"/>
        <w:ind w:left="2160" w:right="-180" w:hanging="720"/>
        <w:jc w:val="both"/>
        <w:rPr>
          <w:rFonts w:ascii="Arial" w:hAnsi="Arial" w:cs="Arial"/>
          <w:szCs w:val="24"/>
        </w:rPr>
      </w:pPr>
      <w:r w:rsidRPr="009607D3">
        <w:rPr>
          <w:rFonts w:ascii="Arial" w:hAnsi="Arial" w:cs="Arial"/>
          <w:szCs w:val="24"/>
        </w:rPr>
        <w:t>Teasing</w:t>
      </w:r>
      <w:r w:rsidR="005411C2" w:rsidRPr="009607D3">
        <w:rPr>
          <w:rFonts w:ascii="Arial" w:hAnsi="Arial" w:cs="Arial"/>
          <w:szCs w:val="24"/>
        </w:rPr>
        <w:t>, taunting, harassing, isolating</w:t>
      </w:r>
      <w:r w:rsidR="003626AD" w:rsidRPr="009607D3">
        <w:rPr>
          <w:rFonts w:ascii="Arial" w:hAnsi="Arial" w:cs="Arial"/>
          <w:szCs w:val="24"/>
        </w:rPr>
        <w:t>,</w:t>
      </w:r>
      <w:r w:rsidR="005411C2" w:rsidRPr="009607D3">
        <w:rPr>
          <w:rFonts w:ascii="Arial" w:hAnsi="Arial" w:cs="Arial"/>
          <w:szCs w:val="24"/>
        </w:rPr>
        <w:t xml:space="preserve"> or excluding another</w:t>
      </w:r>
    </w:p>
    <w:p w:rsidR="008C52AB" w:rsidRPr="009607D3" w:rsidRDefault="008C52AB" w:rsidP="008C52AB">
      <w:pPr>
        <w:pStyle w:val="ListParagraph"/>
        <w:widowControl w:val="0"/>
        <w:autoSpaceDE w:val="0"/>
        <w:autoSpaceDN w:val="0"/>
        <w:adjustRightInd w:val="0"/>
        <w:ind w:left="2160" w:right="-180"/>
        <w:jc w:val="both"/>
        <w:rPr>
          <w:rFonts w:ascii="Arial" w:hAnsi="Arial" w:cs="Arial"/>
          <w:szCs w:val="24"/>
        </w:rPr>
      </w:pPr>
    </w:p>
    <w:p w:rsidR="00B176F2" w:rsidRDefault="005D6B4D" w:rsidP="008C52AB">
      <w:pPr>
        <w:pStyle w:val="ListParagraph"/>
        <w:widowControl w:val="0"/>
        <w:numPr>
          <w:ilvl w:val="0"/>
          <w:numId w:val="5"/>
        </w:numPr>
        <w:autoSpaceDE w:val="0"/>
        <w:autoSpaceDN w:val="0"/>
        <w:adjustRightInd w:val="0"/>
        <w:ind w:left="2160" w:right="-180" w:hanging="720"/>
        <w:jc w:val="both"/>
        <w:rPr>
          <w:rFonts w:ascii="Arial" w:hAnsi="Arial" w:cs="Arial"/>
          <w:szCs w:val="24"/>
        </w:rPr>
      </w:pPr>
      <w:r w:rsidRPr="009607D3">
        <w:rPr>
          <w:rFonts w:ascii="Arial" w:hAnsi="Arial" w:cs="Arial"/>
          <w:szCs w:val="24"/>
        </w:rPr>
        <w:t xml:space="preserve">Name calling, verbal abuse, threats, or </w:t>
      </w:r>
      <w:r w:rsidR="000129DB" w:rsidRPr="009607D3">
        <w:rPr>
          <w:rFonts w:ascii="Arial" w:hAnsi="Arial" w:cs="Arial"/>
          <w:szCs w:val="24"/>
        </w:rPr>
        <w:t>coercion</w:t>
      </w:r>
      <w:r w:rsidR="005411C2" w:rsidRPr="009607D3">
        <w:rPr>
          <w:rFonts w:ascii="Arial" w:hAnsi="Arial" w:cs="Arial"/>
          <w:szCs w:val="24"/>
        </w:rPr>
        <w:t xml:space="preserve"> </w:t>
      </w:r>
      <w:r w:rsidR="00B176F2" w:rsidRPr="009607D3">
        <w:rPr>
          <w:rFonts w:ascii="Arial" w:hAnsi="Arial" w:cs="Arial"/>
          <w:szCs w:val="24"/>
        </w:rPr>
        <w:t xml:space="preserve"> </w:t>
      </w:r>
    </w:p>
    <w:p w:rsidR="008C52AB" w:rsidRPr="009607D3" w:rsidRDefault="008C52AB" w:rsidP="008C52AB">
      <w:pPr>
        <w:pStyle w:val="ListParagraph"/>
        <w:widowControl w:val="0"/>
        <w:autoSpaceDE w:val="0"/>
        <w:autoSpaceDN w:val="0"/>
        <w:adjustRightInd w:val="0"/>
        <w:ind w:left="2160" w:right="-180"/>
        <w:jc w:val="both"/>
        <w:rPr>
          <w:rFonts w:ascii="Arial" w:hAnsi="Arial" w:cs="Arial"/>
          <w:szCs w:val="24"/>
        </w:rPr>
      </w:pPr>
    </w:p>
    <w:p w:rsidR="00CF3C01" w:rsidRDefault="00B07DCE" w:rsidP="008C52AB">
      <w:pPr>
        <w:pStyle w:val="ListParagraph"/>
        <w:widowControl w:val="0"/>
        <w:numPr>
          <w:ilvl w:val="0"/>
          <w:numId w:val="5"/>
        </w:numPr>
        <w:autoSpaceDE w:val="0"/>
        <w:autoSpaceDN w:val="0"/>
        <w:adjustRightInd w:val="0"/>
        <w:ind w:left="2160" w:right="-180" w:hanging="720"/>
        <w:jc w:val="both"/>
        <w:rPr>
          <w:rFonts w:ascii="Arial" w:hAnsi="Arial" w:cs="Arial"/>
          <w:szCs w:val="24"/>
        </w:rPr>
      </w:pPr>
      <w:r w:rsidRPr="009607D3">
        <w:rPr>
          <w:rFonts w:ascii="Arial" w:hAnsi="Arial" w:cs="Arial"/>
          <w:szCs w:val="24"/>
        </w:rPr>
        <w:t xml:space="preserve">Encouraging others </w:t>
      </w:r>
      <w:r w:rsidR="003C5FD0" w:rsidRPr="009607D3">
        <w:rPr>
          <w:rFonts w:ascii="Arial" w:hAnsi="Arial" w:cs="Arial"/>
          <w:szCs w:val="24"/>
        </w:rPr>
        <w:t xml:space="preserve">to </w:t>
      </w:r>
      <w:r w:rsidR="005411C2" w:rsidRPr="009607D3">
        <w:rPr>
          <w:rFonts w:ascii="Arial" w:hAnsi="Arial" w:cs="Arial"/>
          <w:szCs w:val="24"/>
        </w:rPr>
        <w:t>engage in similar activities intended to humiliate, embarrass, degrade, or intimidate another</w:t>
      </w:r>
    </w:p>
    <w:p w:rsidR="008C52AB" w:rsidRPr="009607D3" w:rsidRDefault="008C52AB" w:rsidP="008C52AB">
      <w:pPr>
        <w:pStyle w:val="ListParagraph"/>
        <w:widowControl w:val="0"/>
        <w:autoSpaceDE w:val="0"/>
        <w:autoSpaceDN w:val="0"/>
        <w:adjustRightInd w:val="0"/>
        <w:ind w:left="2160" w:right="-180"/>
        <w:jc w:val="both"/>
        <w:rPr>
          <w:rFonts w:ascii="Arial" w:hAnsi="Arial" w:cs="Arial"/>
          <w:szCs w:val="24"/>
        </w:rPr>
      </w:pPr>
    </w:p>
    <w:p w:rsidR="00B176F2" w:rsidRDefault="005D6B4D" w:rsidP="008C52AB">
      <w:pPr>
        <w:pStyle w:val="ListParagraph"/>
        <w:widowControl w:val="0"/>
        <w:numPr>
          <w:ilvl w:val="0"/>
          <w:numId w:val="5"/>
        </w:numPr>
        <w:autoSpaceDE w:val="0"/>
        <w:autoSpaceDN w:val="0"/>
        <w:adjustRightInd w:val="0"/>
        <w:ind w:left="2160" w:right="-180" w:hanging="720"/>
        <w:jc w:val="both"/>
        <w:rPr>
          <w:rFonts w:ascii="Arial" w:hAnsi="Arial" w:cs="Arial"/>
          <w:szCs w:val="24"/>
        </w:rPr>
      </w:pPr>
      <w:r w:rsidRPr="009607D3">
        <w:rPr>
          <w:rFonts w:ascii="Arial" w:hAnsi="Arial" w:cs="Arial"/>
          <w:szCs w:val="24"/>
        </w:rPr>
        <w:t xml:space="preserve">Engaging in any of the above using </w:t>
      </w:r>
      <w:r w:rsidR="00B07DCE" w:rsidRPr="009607D3">
        <w:rPr>
          <w:rFonts w:ascii="Arial" w:hAnsi="Arial" w:cs="Arial"/>
          <w:szCs w:val="24"/>
        </w:rPr>
        <w:t xml:space="preserve">telephones, cellphones, emails, </w:t>
      </w:r>
      <w:r w:rsidRPr="009607D3">
        <w:rPr>
          <w:rFonts w:ascii="Arial" w:hAnsi="Arial" w:cs="Arial"/>
          <w:szCs w:val="24"/>
        </w:rPr>
        <w:t xml:space="preserve">text messages, instant messages, </w:t>
      </w:r>
      <w:r w:rsidR="00B176F2" w:rsidRPr="009607D3">
        <w:rPr>
          <w:rFonts w:ascii="Arial" w:hAnsi="Arial" w:cs="Arial"/>
          <w:szCs w:val="24"/>
        </w:rPr>
        <w:t>online</w:t>
      </w:r>
      <w:r w:rsidRPr="009607D3">
        <w:rPr>
          <w:rFonts w:ascii="Arial" w:hAnsi="Arial" w:cs="Arial"/>
          <w:szCs w:val="24"/>
        </w:rPr>
        <w:t>,</w:t>
      </w:r>
      <w:r w:rsidR="00B176F2" w:rsidRPr="009607D3">
        <w:rPr>
          <w:rFonts w:ascii="Arial" w:hAnsi="Arial" w:cs="Arial"/>
          <w:szCs w:val="24"/>
        </w:rPr>
        <w:t xml:space="preserve"> electronically</w:t>
      </w:r>
      <w:r w:rsidRPr="009607D3">
        <w:rPr>
          <w:rFonts w:ascii="Arial" w:hAnsi="Arial" w:cs="Arial"/>
          <w:szCs w:val="24"/>
        </w:rPr>
        <w:t>,</w:t>
      </w:r>
      <w:r w:rsidR="00B07DCE" w:rsidRPr="009607D3">
        <w:rPr>
          <w:rFonts w:ascii="Arial" w:hAnsi="Arial" w:cs="Arial"/>
          <w:szCs w:val="24"/>
        </w:rPr>
        <w:t xml:space="preserve"> or using </w:t>
      </w:r>
      <w:r w:rsidRPr="009607D3">
        <w:rPr>
          <w:rFonts w:ascii="Arial" w:hAnsi="Arial" w:cs="Arial"/>
          <w:szCs w:val="24"/>
        </w:rPr>
        <w:t xml:space="preserve">cyber technology. </w:t>
      </w:r>
      <w:r w:rsidR="00B176F2" w:rsidRPr="009607D3">
        <w:rPr>
          <w:rFonts w:ascii="Arial" w:hAnsi="Arial" w:cs="Arial"/>
          <w:szCs w:val="24"/>
        </w:rPr>
        <w:t>This can include:</w:t>
      </w:r>
    </w:p>
    <w:p w:rsidR="008C52AB" w:rsidRPr="009607D3" w:rsidRDefault="008C52AB" w:rsidP="008C52AB">
      <w:pPr>
        <w:pStyle w:val="ListParagraph"/>
        <w:widowControl w:val="0"/>
        <w:autoSpaceDE w:val="0"/>
        <w:autoSpaceDN w:val="0"/>
        <w:adjustRightInd w:val="0"/>
        <w:ind w:left="2160" w:right="-180"/>
        <w:jc w:val="both"/>
        <w:rPr>
          <w:rFonts w:ascii="Arial" w:hAnsi="Arial" w:cs="Arial"/>
          <w:szCs w:val="24"/>
        </w:rPr>
      </w:pPr>
    </w:p>
    <w:p w:rsidR="00B176F2" w:rsidRDefault="00B176F2" w:rsidP="008C52AB">
      <w:pPr>
        <w:pStyle w:val="ListParagraph"/>
        <w:widowControl w:val="0"/>
        <w:numPr>
          <w:ilvl w:val="0"/>
          <w:numId w:val="8"/>
        </w:numPr>
        <w:autoSpaceDE w:val="0"/>
        <w:autoSpaceDN w:val="0"/>
        <w:adjustRightInd w:val="0"/>
        <w:ind w:left="2880" w:right="-180" w:hanging="720"/>
        <w:jc w:val="both"/>
        <w:rPr>
          <w:rFonts w:ascii="Arial" w:hAnsi="Arial" w:cs="Arial"/>
          <w:szCs w:val="24"/>
        </w:rPr>
      </w:pPr>
      <w:r w:rsidRPr="009607D3">
        <w:rPr>
          <w:rFonts w:ascii="Arial" w:hAnsi="Arial" w:cs="Arial"/>
          <w:szCs w:val="24"/>
        </w:rPr>
        <w:t xml:space="preserve">Sending </w:t>
      </w:r>
      <w:r w:rsidR="00B07DCE" w:rsidRPr="009607D3">
        <w:rPr>
          <w:rFonts w:ascii="Arial" w:hAnsi="Arial" w:cs="Arial"/>
          <w:szCs w:val="24"/>
        </w:rPr>
        <w:t>offensive or threatening</w:t>
      </w:r>
      <w:r w:rsidRPr="009607D3">
        <w:rPr>
          <w:rFonts w:ascii="Arial" w:hAnsi="Arial" w:cs="Arial"/>
          <w:szCs w:val="24"/>
        </w:rPr>
        <w:t xml:space="preserve"> text, email, or instant messages </w:t>
      </w:r>
    </w:p>
    <w:p w:rsidR="008C52AB" w:rsidRPr="009607D3" w:rsidRDefault="008C52AB" w:rsidP="008C52AB">
      <w:pPr>
        <w:pStyle w:val="ListParagraph"/>
        <w:widowControl w:val="0"/>
        <w:autoSpaceDE w:val="0"/>
        <w:autoSpaceDN w:val="0"/>
        <w:adjustRightInd w:val="0"/>
        <w:ind w:left="2880" w:right="-180"/>
        <w:jc w:val="both"/>
        <w:rPr>
          <w:rFonts w:ascii="Arial" w:hAnsi="Arial" w:cs="Arial"/>
          <w:szCs w:val="24"/>
        </w:rPr>
      </w:pPr>
    </w:p>
    <w:p w:rsidR="00B176F2" w:rsidRDefault="00B176F2" w:rsidP="008C52AB">
      <w:pPr>
        <w:pStyle w:val="ListParagraph"/>
        <w:widowControl w:val="0"/>
        <w:numPr>
          <w:ilvl w:val="0"/>
          <w:numId w:val="8"/>
        </w:numPr>
        <w:autoSpaceDE w:val="0"/>
        <w:autoSpaceDN w:val="0"/>
        <w:adjustRightInd w:val="0"/>
        <w:ind w:left="2880" w:right="-180" w:hanging="720"/>
        <w:jc w:val="both"/>
        <w:rPr>
          <w:rFonts w:ascii="Arial" w:hAnsi="Arial" w:cs="Arial"/>
          <w:szCs w:val="24"/>
        </w:rPr>
      </w:pPr>
      <w:r w:rsidRPr="009607D3">
        <w:rPr>
          <w:rFonts w:ascii="Arial" w:hAnsi="Arial" w:cs="Arial"/>
          <w:szCs w:val="24"/>
        </w:rPr>
        <w:t xml:space="preserve">Posting </w:t>
      </w:r>
      <w:r w:rsidR="00B07DCE" w:rsidRPr="009607D3">
        <w:rPr>
          <w:rFonts w:ascii="Arial" w:hAnsi="Arial" w:cs="Arial"/>
          <w:szCs w:val="24"/>
        </w:rPr>
        <w:t xml:space="preserve">offensive, humiliating </w:t>
      </w:r>
      <w:r w:rsidRPr="009607D3">
        <w:rPr>
          <w:rFonts w:ascii="Arial" w:hAnsi="Arial" w:cs="Arial"/>
          <w:szCs w:val="24"/>
        </w:rPr>
        <w:t xml:space="preserve"> pictures or messages about others in blogs or on Web sites </w:t>
      </w:r>
    </w:p>
    <w:p w:rsidR="008C52AB" w:rsidRPr="009607D3" w:rsidRDefault="008C52AB" w:rsidP="008C52AB">
      <w:pPr>
        <w:pStyle w:val="ListParagraph"/>
        <w:widowControl w:val="0"/>
        <w:autoSpaceDE w:val="0"/>
        <w:autoSpaceDN w:val="0"/>
        <w:adjustRightInd w:val="0"/>
        <w:ind w:left="2880" w:right="-180"/>
        <w:jc w:val="both"/>
        <w:rPr>
          <w:rFonts w:ascii="Arial" w:hAnsi="Arial" w:cs="Arial"/>
          <w:szCs w:val="24"/>
        </w:rPr>
      </w:pPr>
    </w:p>
    <w:p w:rsidR="00B176F2" w:rsidRPr="009607D3" w:rsidRDefault="00B176F2" w:rsidP="008C52AB">
      <w:pPr>
        <w:pStyle w:val="ListParagraph"/>
        <w:widowControl w:val="0"/>
        <w:numPr>
          <w:ilvl w:val="0"/>
          <w:numId w:val="8"/>
        </w:numPr>
        <w:autoSpaceDE w:val="0"/>
        <w:autoSpaceDN w:val="0"/>
        <w:adjustRightInd w:val="0"/>
        <w:ind w:left="2880" w:right="-180" w:hanging="720"/>
        <w:jc w:val="both"/>
        <w:rPr>
          <w:rFonts w:ascii="Arial" w:hAnsi="Arial" w:cs="Arial"/>
          <w:szCs w:val="24"/>
        </w:rPr>
      </w:pPr>
      <w:r w:rsidRPr="009607D3">
        <w:rPr>
          <w:rFonts w:ascii="Arial" w:hAnsi="Arial" w:cs="Arial"/>
          <w:szCs w:val="24"/>
        </w:rPr>
        <w:t>Using someone else's user name to spread rumors or lies about someone</w:t>
      </w:r>
    </w:p>
    <w:p w:rsidR="00B176F2" w:rsidRPr="009607D3" w:rsidRDefault="00B176F2" w:rsidP="008C52AB">
      <w:pPr>
        <w:widowControl w:val="0"/>
        <w:autoSpaceDE w:val="0"/>
        <w:autoSpaceDN w:val="0"/>
        <w:adjustRightInd w:val="0"/>
        <w:ind w:right="-180"/>
        <w:jc w:val="both"/>
        <w:rPr>
          <w:rFonts w:ascii="Arial" w:hAnsi="Arial" w:cs="Arial"/>
          <w:szCs w:val="24"/>
        </w:rPr>
      </w:pPr>
    </w:p>
    <w:p w:rsidR="00B176F2" w:rsidRPr="009607D3" w:rsidRDefault="000129DB" w:rsidP="008C52AB">
      <w:pPr>
        <w:pStyle w:val="ListParagraph"/>
        <w:widowControl w:val="0"/>
        <w:numPr>
          <w:ilvl w:val="0"/>
          <w:numId w:val="9"/>
        </w:numPr>
        <w:autoSpaceDE w:val="0"/>
        <w:autoSpaceDN w:val="0"/>
        <w:adjustRightInd w:val="0"/>
        <w:ind w:right="-180" w:hanging="720"/>
        <w:jc w:val="both"/>
        <w:rPr>
          <w:rFonts w:ascii="Arial" w:hAnsi="Arial" w:cs="Arial"/>
          <w:b/>
          <w:szCs w:val="24"/>
        </w:rPr>
      </w:pPr>
      <w:r w:rsidRPr="009607D3">
        <w:rPr>
          <w:rFonts w:ascii="Arial" w:hAnsi="Arial" w:cs="Arial"/>
          <w:b/>
          <w:szCs w:val="24"/>
        </w:rPr>
        <w:t>What To Do</w:t>
      </w:r>
    </w:p>
    <w:p w:rsidR="008F129B" w:rsidRPr="009607D3" w:rsidRDefault="008F129B" w:rsidP="008C52AB">
      <w:pPr>
        <w:pStyle w:val="ListParagraph"/>
        <w:widowControl w:val="0"/>
        <w:autoSpaceDE w:val="0"/>
        <w:autoSpaceDN w:val="0"/>
        <w:adjustRightInd w:val="0"/>
        <w:ind w:left="360" w:right="-180"/>
        <w:jc w:val="both"/>
        <w:rPr>
          <w:rFonts w:ascii="Arial" w:hAnsi="Arial" w:cs="Arial"/>
          <w:b/>
          <w:szCs w:val="24"/>
        </w:rPr>
      </w:pPr>
    </w:p>
    <w:p w:rsidR="000E60ED" w:rsidRPr="009607D3" w:rsidRDefault="000129DB" w:rsidP="008C52AB">
      <w:pPr>
        <w:pStyle w:val="ListParagraph"/>
        <w:widowControl w:val="0"/>
        <w:numPr>
          <w:ilvl w:val="0"/>
          <w:numId w:val="7"/>
        </w:numPr>
        <w:autoSpaceDE w:val="0"/>
        <w:autoSpaceDN w:val="0"/>
        <w:adjustRightInd w:val="0"/>
        <w:ind w:left="1440" w:right="-180" w:hanging="720"/>
        <w:jc w:val="both"/>
        <w:rPr>
          <w:rFonts w:ascii="Arial" w:hAnsi="Arial" w:cs="Arial"/>
          <w:szCs w:val="24"/>
        </w:rPr>
      </w:pPr>
      <w:r w:rsidRPr="009607D3">
        <w:rPr>
          <w:rFonts w:ascii="Arial" w:hAnsi="Arial" w:cs="Arial"/>
          <w:szCs w:val="24"/>
        </w:rPr>
        <w:t>M</w:t>
      </w:r>
      <w:r w:rsidR="000E60ED" w:rsidRPr="009607D3">
        <w:rPr>
          <w:rFonts w:ascii="Arial" w:hAnsi="Arial" w:cs="Arial"/>
          <w:szCs w:val="24"/>
        </w:rPr>
        <w:t>ember</w:t>
      </w:r>
      <w:r w:rsidRPr="009607D3">
        <w:rPr>
          <w:rFonts w:ascii="Arial" w:hAnsi="Arial" w:cs="Arial"/>
          <w:szCs w:val="24"/>
        </w:rPr>
        <w:t xml:space="preserve">s who believe </w:t>
      </w:r>
      <w:r w:rsidR="000E60ED" w:rsidRPr="009607D3">
        <w:rPr>
          <w:rFonts w:ascii="Arial" w:hAnsi="Arial" w:cs="Arial"/>
          <w:szCs w:val="24"/>
        </w:rPr>
        <w:t>they are being bullied or hazed</w:t>
      </w:r>
      <w:r w:rsidRPr="009607D3">
        <w:rPr>
          <w:rFonts w:ascii="Arial" w:hAnsi="Arial" w:cs="Arial"/>
          <w:szCs w:val="24"/>
        </w:rPr>
        <w:t xml:space="preserve"> should immediately ask the member or members to stop.</w:t>
      </w:r>
    </w:p>
    <w:p w:rsidR="008F129B" w:rsidRPr="009607D3" w:rsidRDefault="008F129B" w:rsidP="008C52AB">
      <w:pPr>
        <w:pStyle w:val="ListParagraph"/>
        <w:widowControl w:val="0"/>
        <w:autoSpaceDE w:val="0"/>
        <w:autoSpaceDN w:val="0"/>
        <w:adjustRightInd w:val="0"/>
        <w:ind w:left="360" w:right="-180"/>
        <w:jc w:val="both"/>
        <w:rPr>
          <w:rFonts w:ascii="Arial" w:hAnsi="Arial" w:cs="Arial"/>
          <w:szCs w:val="24"/>
        </w:rPr>
      </w:pPr>
    </w:p>
    <w:p w:rsidR="0071255B" w:rsidRPr="009607D3" w:rsidRDefault="000E60ED" w:rsidP="008C52AB">
      <w:pPr>
        <w:pStyle w:val="ListParagraph"/>
        <w:widowControl w:val="0"/>
        <w:numPr>
          <w:ilvl w:val="0"/>
          <w:numId w:val="7"/>
        </w:numPr>
        <w:autoSpaceDE w:val="0"/>
        <w:autoSpaceDN w:val="0"/>
        <w:adjustRightInd w:val="0"/>
        <w:ind w:left="1440" w:right="-180" w:hanging="720"/>
        <w:jc w:val="both"/>
        <w:rPr>
          <w:rFonts w:ascii="Arial" w:hAnsi="Arial" w:cs="Arial"/>
          <w:szCs w:val="24"/>
        </w:rPr>
      </w:pPr>
      <w:r w:rsidRPr="009607D3">
        <w:rPr>
          <w:rFonts w:ascii="Arial" w:hAnsi="Arial" w:cs="Arial"/>
          <w:szCs w:val="24"/>
        </w:rPr>
        <w:t xml:space="preserve">If </w:t>
      </w:r>
      <w:r w:rsidR="008F129B" w:rsidRPr="009607D3">
        <w:rPr>
          <w:rFonts w:ascii="Arial" w:hAnsi="Arial" w:cs="Arial"/>
          <w:szCs w:val="24"/>
        </w:rPr>
        <w:t xml:space="preserve">after being asked to stop hazing or bullying, </w:t>
      </w:r>
      <w:r w:rsidRPr="009607D3">
        <w:rPr>
          <w:rFonts w:ascii="Arial" w:hAnsi="Arial" w:cs="Arial"/>
          <w:szCs w:val="24"/>
        </w:rPr>
        <w:t>a member resists stopping in any manner other than offering an apology and stating that it will not happen again</w:t>
      </w:r>
      <w:r w:rsidR="000129DB" w:rsidRPr="009607D3">
        <w:rPr>
          <w:rFonts w:ascii="Arial" w:hAnsi="Arial" w:cs="Arial"/>
          <w:szCs w:val="24"/>
        </w:rPr>
        <w:t xml:space="preserve">, </w:t>
      </w:r>
      <w:r w:rsidRPr="009607D3">
        <w:rPr>
          <w:rFonts w:ascii="Arial" w:hAnsi="Arial" w:cs="Arial"/>
          <w:szCs w:val="24"/>
        </w:rPr>
        <w:t xml:space="preserve">the </w:t>
      </w:r>
      <w:r w:rsidR="000129DB" w:rsidRPr="009607D3">
        <w:rPr>
          <w:rFonts w:ascii="Arial" w:hAnsi="Arial" w:cs="Arial"/>
          <w:szCs w:val="24"/>
        </w:rPr>
        <w:t xml:space="preserve">target of the hazing or bullying </w:t>
      </w:r>
      <w:r w:rsidRPr="009607D3">
        <w:rPr>
          <w:rFonts w:ascii="Arial" w:hAnsi="Arial" w:cs="Arial"/>
          <w:szCs w:val="24"/>
        </w:rPr>
        <w:t>sh</w:t>
      </w:r>
      <w:r w:rsidR="000129DB" w:rsidRPr="009607D3">
        <w:rPr>
          <w:rFonts w:ascii="Arial" w:hAnsi="Arial" w:cs="Arial"/>
          <w:szCs w:val="24"/>
        </w:rPr>
        <w:t xml:space="preserve">ould </w:t>
      </w:r>
      <w:r w:rsidR="0071255B" w:rsidRPr="009607D3">
        <w:rPr>
          <w:rFonts w:ascii="Arial" w:hAnsi="Arial" w:cs="Arial"/>
          <w:szCs w:val="24"/>
        </w:rPr>
        <w:t xml:space="preserve">promptly inform his or her immediate supervisor.  If the immediate supervisor is involved in the allegation or the member is uncomfortable with making a report to their immediate supervisor, the member may by-pass the chain of command in order to report the harassment or discrimination to any ranking officer, </w:t>
      </w:r>
      <w:r w:rsidR="000E7D10" w:rsidRPr="009607D3">
        <w:rPr>
          <w:rFonts w:ascii="Arial" w:hAnsi="Arial" w:cs="Arial"/>
          <w:szCs w:val="24"/>
        </w:rPr>
        <w:t xml:space="preserve">up to and </w:t>
      </w:r>
      <w:r w:rsidR="0071255B" w:rsidRPr="009607D3">
        <w:rPr>
          <w:rFonts w:ascii="Arial" w:hAnsi="Arial" w:cs="Arial"/>
          <w:szCs w:val="24"/>
        </w:rPr>
        <w:t>including the Fire Chief.</w:t>
      </w:r>
    </w:p>
    <w:p w:rsidR="008F129B" w:rsidRPr="009607D3" w:rsidRDefault="008F129B" w:rsidP="008C52AB">
      <w:pPr>
        <w:pStyle w:val="ListParagraph"/>
        <w:widowControl w:val="0"/>
        <w:autoSpaceDE w:val="0"/>
        <w:autoSpaceDN w:val="0"/>
        <w:adjustRightInd w:val="0"/>
        <w:ind w:left="1440" w:right="-180" w:hanging="720"/>
        <w:jc w:val="both"/>
        <w:rPr>
          <w:rFonts w:ascii="Arial" w:hAnsi="Arial" w:cs="Arial"/>
          <w:szCs w:val="24"/>
        </w:rPr>
      </w:pPr>
    </w:p>
    <w:p w:rsidR="000E60ED" w:rsidRPr="009607D3" w:rsidRDefault="0071255B" w:rsidP="008C52AB">
      <w:pPr>
        <w:pStyle w:val="ListParagraph"/>
        <w:widowControl w:val="0"/>
        <w:numPr>
          <w:ilvl w:val="0"/>
          <w:numId w:val="7"/>
        </w:numPr>
        <w:autoSpaceDE w:val="0"/>
        <w:autoSpaceDN w:val="0"/>
        <w:adjustRightInd w:val="0"/>
        <w:ind w:left="1440" w:right="-180" w:hanging="720"/>
        <w:jc w:val="both"/>
        <w:rPr>
          <w:rFonts w:ascii="Arial" w:hAnsi="Arial" w:cs="Arial"/>
          <w:szCs w:val="24"/>
        </w:rPr>
      </w:pPr>
      <w:r w:rsidRPr="009607D3">
        <w:rPr>
          <w:rFonts w:ascii="Arial" w:hAnsi="Arial" w:cs="Arial"/>
          <w:szCs w:val="24"/>
        </w:rPr>
        <w:t>All reports of workplace bullying will be treated seriously and investigated promptly and impartially.</w:t>
      </w:r>
    </w:p>
    <w:p w:rsidR="0071255B" w:rsidRPr="009607D3" w:rsidRDefault="0071255B" w:rsidP="000E60ED">
      <w:pPr>
        <w:widowControl w:val="0"/>
        <w:autoSpaceDE w:val="0"/>
        <w:autoSpaceDN w:val="0"/>
        <w:adjustRightInd w:val="0"/>
        <w:spacing w:after="120"/>
        <w:rPr>
          <w:rFonts w:ascii="Arial" w:hAnsi="Arial" w:cs="Arial"/>
          <w:szCs w:val="24"/>
        </w:rPr>
      </w:pPr>
    </w:p>
    <w:p w:rsidR="009607D3" w:rsidRPr="009607D3" w:rsidRDefault="009607D3" w:rsidP="009607D3">
      <w:pPr>
        <w:widowControl w:val="0"/>
        <w:autoSpaceDE w:val="0"/>
        <w:autoSpaceDN w:val="0"/>
        <w:adjustRightInd w:val="0"/>
        <w:spacing w:after="120"/>
        <w:rPr>
          <w:rFonts w:ascii="Arial" w:hAnsi="Arial" w:cs="Arial"/>
          <w:szCs w:val="24"/>
        </w:rPr>
      </w:pPr>
    </w:p>
    <w:sectPr w:rsidR="009607D3" w:rsidRPr="009607D3" w:rsidSect="008C52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AB" w:rsidRDefault="008C52AB" w:rsidP="008C52AB">
      <w:r>
        <w:separator/>
      </w:r>
    </w:p>
  </w:endnote>
  <w:endnote w:type="continuationSeparator" w:id="0">
    <w:p w:rsidR="008C52AB" w:rsidRDefault="008C52AB" w:rsidP="008C52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F2" w:rsidRDefault="00B71B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AB" w:rsidRPr="00B71BF2" w:rsidRDefault="008C52AB" w:rsidP="008C52AB">
    <w:pPr>
      <w:pStyle w:val="Footer"/>
      <w:ind w:right="360"/>
      <w:jc w:val="center"/>
      <w:rPr>
        <w:rFonts w:ascii="Times New Roman" w:hAnsi="Times New Roman" w:cs="Times New Roman"/>
        <w:sz w:val="20"/>
      </w:rPr>
    </w:pPr>
    <w:r w:rsidRPr="00B71BF2">
      <w:rPr>
        <w:rFonts w:ascii="Times New Roman" w:hAnsi="Times New Roman" w:cs="Times New Roman"/>
        <w:sz w:val="20"/>
      </w:rPr>
      <w:t>©2013 Legal &amp; Liability Risk Management Institute.</w:t>
    </w:r>
  </w:p>
  <w:p w:rsidR="008C52AB" w:rsidRPr="00B71BF2" w:rsidRDefault="00D403A5" w:rsidP="008C52AB">
    <w:pPr>
      <w:pStyle w:val="Footer"/>
      <w:framePr w:wrap="around" w:vAnchor="page" w:hAnchor="page" w:x="10604" w:y="14719"/>
      <w:rPr>
        <w:rStyle w:val="PageNumber"/>
        <w:rFonts w:ascii="Times New Roman" w:hAnsi="Times New Roman" w:cs="Times New Roman"/>
        <w:sz w:val="22"/>
        <w:szCs w:val="22"/>
      </w:rPr>
    </w:pPr>
    <w:r w:rsidRPr="00B71BF2">
      <w:rPr>
        <w:rStyle w:val="PageNumber"/>
        <w:rFonts w:ascii="Times New Roman" w:hAnsi="Times New Roman" w:cs="Times New Roman"/>
        <w:sz w:val="22"/>
        <w:szCs w:val="22"/>
      </w:rPr>
      <w:fldChar w:fldCharType="begin"/>
    </w:r>
    <w:r w:rsidR="008C52AB" w:rsidRPr="00B71BF2">
      <w:rPr>
        <w:rStyle w:val="PageNumber"/>
        <w:rFonts w:ascii="Times New Roman" w:hAnsi="Times New Roman" w:cs="Times New Roman"/>
        <w:sz w:val="22"/>
        <w:szCs w:val="22"/>
      </w:rPr>
      <w:instrText xml:space="preserve">PAGE  </w:instrText>
    </w:r>
    <w:r w:rsidRPr="00B71BF2">
      <w:rPr>
        <w:rStyle w:val="PageNumber"/>
        <w:rFonts w:ascii="Times New Roman" w:hAnsi="Times New Roman" w:cs="Times New Roman"/>
        <w:sz w:val="22"/>
        <w:szCs w:val="22"/>
      </w:rPr>
      <w:fldChar w:fldCharType="separate"/>
    </w:r>
    <w:r w:rsidR="00B71BF2">
      <w:rPr>
        <w:rStyle w:val="PageNumber"/>
        <w:rFonts w:ascii="Times New Roman" w:hAnsi="Times New Roman" w:cs="Times New Roman"/>
        <w:noProof/>
        <w:sz w:val="22"/>
        <w:szCs w:val="22"/>
      </w:rPr>
      <w:t>2</w:t>
    </w:r>
    <w:r w:rsidRPr="00B71BF2">
      <w:rPr>
        <w:rStyle w:val="PageNumber"/>
        <w:rFonts w:ascii="Times New Roman" w:hAnsi="Times New Roman" w:cs="Times New Roman"/>
        <w:sz w:val="22"/>
        <w:szCs w:val="22"/>
      </w:rPr>
      <w:fldChar w:fldCharType="end"/>
    </w:r>
  </w:p>
  <w:p w:rsidR="008C52AB" w:rsidRPr="00B71BF2" w:rsidRDefault="008C52AB" w:rsidP="008C52AB">
    <w:pPr>
      <w:pStyle w:val="Footer"/>
      <w:tabs>
        <w:tab w:val="clear" w:pos="9360"/>
      </w:tabs>
      <w:ind w:right="-180"/>
      <w:jc w:val="center"/>
      <w:rPr>
        <w:rFonts w:ascii="Times New Roman" w:hAnsi="Times New Roman" w:cs="Times New Roman"/>
        <w:sz w:val="20"/>
      </w:rPr>
    </w:pPr>
    <w:r w:rsidRPr="00B71BF2">
      <w:rPr>
        <w:rFonts w:ascii="Times New Roman" w:hAnsi="Times New Roman" w:cs="Times New Roman"/>
        <w:sz w:val="20"/>
      </w:rPr>
      <w:t>Reprinting of this document is prohibited without license from LLRMI.</w:t>
    </w:r>
  </w:p>
  <w:p w:rsidR="008C52AB" w:rsidRPr="00B71BF2" w:rsidRDefault="008C52AB" w:rsidP="008C52AB">
    <w:pPr>
      <w:pStyle w:val="Footer"/>
      <w:ind w:right="360"/>
      <w:jc w:val="center"/>
      <w:rPr>
        <w:rFonts w:ascii="Times New Roman" w:hAnsi="Times New Roman" w:cs="Times New Roman"/>
        <w:sz w:val="20"/>
      </w:rPr>
    </w:pPr>
    <w:r w:rsidRPr="00B71BF2">
      <w:rPr>
        <w:rFonts w:ascii="Times New Roman" w:hAnsi="Times New Roman" w:cs="Times New Roman"/>
        <w:sz w:val="20"/>
      </w:rPr>
      <w:t>http://www.llrmi.com</w:t>
    </w:r>
  </w:p>
  <w:p w:rsidR="008C52AB" w:rsidRDefault="008C52AB" w:rsidP="008C52AB">
    <w:pPr>
      <w:pStyle w:val="Footer"/>
    </w:pPr>
  </w:p>
  <w:p w:rsidR="008C52AB" w:rsidRDefault="008C52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F2" w:rsidRDefault="00B71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AB" w:rsidRDefault="008C52AB" w:rsidP="008C52AB">
      <w:r>
        <w:separator/>
      </w:r>
    </w:p>
  </w:footnote>
  <w:footnote w:type="continuationSeparator" w:id="0">
    <w:p w:rsidR="008C52AB" w:rsidRDefault="008C52AB" w:rsidP="008C52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F2" w:rsidRDefault="00B71B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F2" w:rsidRDefault="00B71B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F2" w:rsidRDefault="00B71B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ECC"/>
    <w:multiLevelType w:val="hybridMultilevel"/>
    <w:tmpl w:val="CDF6F1D2"/>
    <w:lvl w:ilvl="0" w:tplc="47723BF6">
      <w:start w:val="1"/>
      <w:numFmt w:val="upperLetter"/>
      <w:lvlText w:val="%1."/>
      <w:lvlJc w:val="left"/>
      <w:pPr>
        <w:ind w:left="360" w:hanging="360"/>
      </w:pPr>
      <w:rPr>
        <w:rFonts w:ascii="Arial" w:hAnsi="Arial" w:hint="default"/>
        <w:b/>
        <w:i w:val="0"/>
      </w:rPr>
    </w:lvl>
    <w:lvl w:ilvl="1" w:tplc="BADAF28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6437E6"/>
    <w:multiLevelType w:val="hybridMultilevel"/>
    <w:tmpl w:val="1004E84E"/>
    <w:lvl w:ilvl="0" w:tplc="5254DBB0">
      <w:start w:val="1"/>
      <w:numFmt w:val="lowerRoman"/>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996D3C"/>
    <w:multiLevelType w:val="multilevel"/>
    <w:tmpl w:val="708E797A"/>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9F16162"/>
    <w:multiLevelType w:val="hybridMultilevel"/>
    <w:tmpl w:val="FBEAF158"/>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21121"/>
    <w:multiLevelType w:val="hybridMultilevel"/>
    <w:tmpl w:val="45B83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885D70"/>
    <w:multiLevelType w:val="hybridMultilevel"/>
    <w:tmpl w:val="A5565AE6"/>
    <w:lvl w:ilvl="0" w:tplc="47723BF6">
      <w:start w:val="1"/>
      <w:numFmt w:val="upperLetter"/>
      <w:lvlText w:val="%1."/>
      <w:lvlJc w:val="left"/>
      <w:pPr>
        <w:ind w:left="1080" w:hanging="360"/>
      </w:pPr>
      <w:rPr>
        <w:rFonts w:ascii="Arial"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003E7E"/>
    <w:multiLevelType w:val="hybridMultilevel"/>
    <w:tmpl w:val="44C0F4D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515F89"/>
    <w:multiLevelType w:val="hybridMultilevel"/>
    <w:tmpl w:val="7EDEAB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EE29DC"/>
    <w:multiLevelType w:val="hybridMultilevel"/>
    <w:tmpl w:val="4EA6A8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C52C1C"/>
    <w:multiLevelType w:val="hybridMultilevel"/>
    <w:tmpl w:val="29A06D6C"/>
    <w:lvl w:ilvl="0" w:tplc="25F8E7F6">
      <w:start w:val="1"/>
      <w:numFmt w:val="lowerLetter"/>
      <w:lvlText w:val="%1."/>
      <w:lvlJc w:val="left"/>
      <w:pPr>
        <w:ind w:left="720" w:hanging="360"/>
      </w:pPr>
      <w:rPr>
        <w:rFonts w:ascii="Arial"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9"/>
  </w:num>
  <w:num w:numId="6">
    <w:abstractNumId w:val="6"/>
  </w:num>
  <w:num w:numId="7">
    <w:abstractNumId w:val="3"/>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60ED"/>
    <w:rsid w:val="00007DBE"/>
    <w:rsid w:val="000129DB"/>
    <w:rsid w:val="00047A12"/>
    <w:rsid w:val="00096564"/>
    <w:rsid w:val="00096A16"/>
    <w:rsid w:val="000A7143"/>
    <w:rsid w:val="000E60ED"/>
    <w:rsid w:val="000E7D10"/>
    <w:rsid w:val="00123C8B"/>
    <w:rsid w:val="00256076"/>
    <w:rsid w:val="002644C8"/>
    <w:rsid w:val="0027374F"/>
    <w:rsid w:val="002829E0"/>
    <w:rsid w:val="002B1358"/>
    <w:rsid w:val="0032435C"/>
    <w:rsid w:val="003626AD"/>
    <w:rsid w:val="003C5FD0"/>
    <w:rsid w:val="003D3D1A"/>
    <w:rsid w:val="00505187"/>
    <w:rsid w:val="0051521B"/>
    <w:rsid w:val="005411C2"/>
    <w:rsid w:val="00577CA6"/>
    <w:rsid w:val="005D6B4D"/>
    <w:rsid w:val="0062381C"/>
    <w:rsid w:val="00634707"/>
    <w:rsid w:val="00687E9D"/>
    <w:rsid w:val="00711C9C"/>
    <w:rsid w:val="0071255B"/>
    <w:rsid w:val="00897A25"/>
    <w:rsid w:val="008C52AB"/>
    <w:rsid w:val="008F129B"/>
    <w:rsid w:val="00950394"/>
    <w:rsid w:val="009607D3"/>
    <w:rsid w:val="009616BB"/>
    <w:rsid w:val="00A542DF"/>
    <w:rsid w:val="00A844FA"/>
    <w:rsid w:val="00B07DCE"/>
    <w:rsid w:val="00B176F2"/>
    <w:rsid w:val="00B51E79"/>
    <w:rsid w:val="00B71BF2"/>
    <w:rsid w:val="00C6314C"/>
    <w:rsid w:val="00C826C9"/>
    <w:rsid w:val="00CF3C01"/>
    <w:rsid w:val="00CF4984"/>
    <w:rsid w:val="00CF7AE8"/>
    <w:rsid w:val="00D05193"/>
    <w:rsid w:val="00D403A5"/>
    <w:rsid w:val="00E651CE"/>
    <w:rsid w:val="00EE1BB2"/>
    <w:rsid w:val="00F2441D"/>
    <w:rsid w:val="00FE06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ED"/>
    <w:pPr>
      <w:spacing w:after="0" w:line="240" w:lineRule="auto"/>
    </w:pPr>
    <w:rPr>
      <w:rFonts w:ascii="Tahoma" w:eastAsia="Times New Roman" w:hAnsi="Tahoma" w:cs="Tahom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44C8"/>
    <w:rPr>
      <w:color w:val="0000FF"/>
      <w:u w:val="single"/>
    </w:rPr>
  </w:style>
  <w:style w:type="paragraph" w:styleId="ListParagraph">
    <w:name w:val="List Paragraph"/>
    <w:basedOn w:val="Normal"/>
    <w:uiPriority w:val="34"/>
    <w:qFormat/>
    <w:rsid w:val="005D6B4D"/>
    <w:pPr>
      <w:ind w:left="720"/>
      <w:contextualSpacing/>
    </w:pPr>
  </w:style>
  <w:style w:type="paragraph" w:styleId="BalloonText">
    <w:name w:val="Balloon Text"/>
    <w:basedOn w:val="Normal"/>
    <w:link w:val="BalloonTextChar"/>
    <w:uiPriority w:val="99"/>
    <w:semiHidden/>
    <w:unhideWhenUsed/>
    <w:rsid w:val="0051521B"/>
    <w:rPr>
      <w:sz w:val="16"/>
      <w:szCs w:val="16"/>
    </w:rPr>
  </w:style>
  <w:style w:type="character" w:customStyle="1" w:styleId="BalloonTextChar">
    <w:name w:val="Balloon Text Char"/>
    <w:basedOn w:val="DefaultParagraphFont"/>
    <w:link w:val="BalloonText"/>
    <w:uiPriority w:val="99"/>
    <w:semiHidden/>
    <w:rsid w:val="0051521B"/>
    <w:rPr>
      <w:rFonts w:ascii="Tahoma" w:eastAsia="Times New Roman" w:hAnsi="Tahoma" w:cs="Tahoma"/>
      <w:sz w:val="16"/>
      <w:szCs w:val="16"/>
    </w:rPr>
  </w:style>
  <w:style w:type="paragraph" w:styleId="Header">
    <w:name w:val="header"/>
    <w:basedOn w:val="Normal"/>
    <w:link w:val="HeaderChar"/>
    <w:uiPriority w:val="99"/>
    <w:unhideWhenUsed/>
    <w:rsid w:val="008C52AB"/>
    <w:pPr>
      <w:tabs>
        <w:tab w:val="center" w:pos="4680"/>
        <w:tab w:val="right" w:pos="9360"/>
      </w:tabs>
    </w:pPr>
  </w:style>
  <w:style w:type="character" w:customStyle="1" w:styleId="HeaderChar">
    <w:name w:val="Header Char"/>
    <w:basedOn w:val="DefaultParagraphFont"/>
    <w:link w:val="Header"/>
    <w:uiPriority w:val="99"/>
    <w:rsid w:val="008C52AB"/>
    <w:rPr>
      <w:rFonts w:ascii="Tahoma" w:eastAsia="Times New Roman" w:hAnsi="Tahoma" w:cs="Tahoma"/>
      <w:sz w:val="24"/>
      <w:szCs w:val="20"/>
    </w:rPr>
  </w:style>
  <w:style w:type="paragraph" w:styleId="Footer">
    <w:name w:val="footer"/>
    <w:basedOn w:val="Normal"/>
    <w:link w:val="FooterChar"/>
    <w:uiPriority w:val="99"/>
    <w:unhideWhenUsed/>
    <w:rsid w:val="008C52AB"/>
    <w:pPr>
      <w:tabs>
        <w:tab w:val="center" w:pos="4680"/>
        <w:tab w:val="right" w:pos="9360"/>
      </w:tabs>
    </w:pPr>
  </w:style>
  <w:style w:type="character" w:customStyle="1" w:styleId="FooterChar">
    <w:name w:val="Footer Char"/>
    <w:basedOn w:val="DefaultParagraphFont"/>
    <w:link w:val="Footer"/>
    <w:uiPriority w:val="99"/>
    <w:rsid w:val="008C52AB"/>
    <w:rPr>
      <w:rFonts w:ascii="Tahoma" w:eastAsia="Times New Roman" w:hAnsi="Tahoma" w:cs="Tahoma"/>
      <w:sz w:val="24"/>
      <w:szCs w:val="20"/>
    </w:rPr>
  </w:style>
  <w:style w:type="character" w:styleId="PageNumber">
    <w:name w:val="page number"/>
    <w:uiPriority w:val="99"/>
    <w:semiHidden/>
    <w:unhideWhenUsed/>
    <w:rsid w:val="008C5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ED"/>
    <w:pPr>
      <w:spacing w:after="0" w:line="240" w:lineRule="auto"/>
    </w:pPr>
    <w:rPr>
      <w:rFonts w:ascii="Tahoma" w:eastAsia="Times New Roman" w:hAnsi="Tahoma" w:cs="Tahoma"/>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44C8"/>
    <w:rPr>
      <w:color w:val="0000FF"/>
      <w:u w:val="single"/>
    </w:rPr>
  </w:style>
  <w:style w:type="paragraph" w:styleId="ListParagraph">
    <w:name w:val="List Paragraph"/>
    <w:basedOn w:val="Normal"/>
    <w:uiPriority w:val="34"/>
    <w:qFormat/>
    <w:rsid w:val="005D6B4D"/>
    <w:pPr>
      <w:ind w:left="720"/>
      <w:contextualSpacing/>
    </w:pPr>
  </w:style>
  <w:style w:type="paragraph" w:styleId="BalloonText">
    <w:name w:val="Balloon Text"/>
    <w:basedOn w:val="Normal"/>
    <w:link w:val="BalloonTextChar"/>
    <w:uiPriority w:val="99"/>
    <w:semiHidden/>
    <w:unhideWhenUsed/>
    <w:rsid w:val="0051521B"/>
    <w:rPr>
      <w:sz w:val="16"/>
      <w:szCs w:val="16"/>
    </w:rPr>
  </w:style>
  <w:style w:type="character" w:customStyle="1" w:styleId="BalloonTextChar">
    <w:name w:val="Balloon Text Char"/>
    <w:basedOn w:val="DefaultParagraphFont"/>
    <w:link w:val="BalloonText"/>
    <w:uiPriority w:val="99"/>
    <w:semiHidden/>
    <w:rsid w:val="0051521B"/>
    <w:rPr>
      <w:rFonts w:ascii="Tahoma" w:eastAsia="Times New Roman" w:hAnsi="Tahoma" w:cs="Tahoma"/>
      <w:sz w:val="16"/>
      <w:szCs w:val="16"/>
    </w:rPr>
  </w:style>
  <w:style w:type="paragraph" w:styleId="Header">
    <w:name w:val="header"/>
    <w:basedOn w:val="Normal"/>
    <w:link w:val="HeaderChar"/>
    <w:uiPriority w:val="99"/>
    <w:unhideWhenUsed/>
    <w:rsid w:val="008C52AB"/>
    <w:pPr>
      <w:tabs>
        <w:tab w:val="center" w:pos="4680"/>
        <w:tab w:val="right" w:pos="9360"/>
      </w:tabs>
    </w:pPr>
  </w:style>
  <w:style w:type="character" w:customStyle="1" w:styleId="HeaderChar">
    <w:name w:val="Header Char"/>
    <w:basedOn w:val="DefaultParagraphFont"/>
    <w:link w:val="Header"/>
    <w:uiPriority w:val="99"/>
    <w:rsid w:val="008C52AB"/>
    <w:rPr>
      <w:rFonts w:ascii="Tahoma" w:eastAsia="Times New Roman" w:hAnsi="Tahoma" w:cs="Tahoma"/>
      <w:sz w:val="24"/>
      <w:szCs w:val="20"/>
    </w:rPr>
  </w:style>
  <w:style w:type="paragraph" w:styleId="Footer">
    <w:name w:val="footer"/>
    <w:basedOn w:val="Normal"/>
    <w:link w:val="FooterChar"/>
    <w:uiPriority w:val="99"/>
    <w:unhideWhenUsed/>
    <w:rsid w:val="008C52AB"/>
    <w:pPr>
      <w:tabs>
        <w:tab w:val="center" w:pos="4680"/>
        <w:tab w:val="right" w:pos="9360"/>
      </w:tabs>
    </w:pPr>
  </w:style>
  <w:style w:type="character" w:customStyle="1" w:styleId="FooterChar">
    <w:name w:val="Footer Char"/>
    <w:basedOn w:val="DefaultParagraphFont"/>
    <w:link w:val="Footer"/>
    <w:uiPriority w:val="99"/>
    <w:rsid w:val="008C52AB"/>
    <w:rPr>
      <w:rFonts w:ascii="Tahoma" w:eastAsia="Times New Roman" w:hAnsi="Tahoma" w:cs="Tahoma"/>
      <w:sz w:val="24"/>
      <w:szCs w:val="20"/>
    </w:rPr>
  </w:style>
  <w:style w:type="character" w:styleId="PageNumber">
    <w:name w:val="page number"/>
    <w:uiPriority w:val="99"/>
    <w:semiHidden/>
    <w:unhideWhenUsed/>
    <w:rsid w:val="008C52AB"/>
  </w:style>
</w:styles>
</file>

<file path=word/webSettings.xml><?xml version="1.0" encoding="utf-8"?>
<w:webSettings xmlns:r="http://schemas.openxmlformats.org/officeDocument/2006/relationships" xmlns:w="http://schemas.openxmlformats.org/wordprocessingml/2006/main">
  <w:divs>
    <w:div w:id="958103074">
      <w:bodyDiv w:val="1"/>
      <w:marLeft w:val="0"/>
      <w:marRight w:val="0"/>
      <w:marTop w:val="0"/>
      <w:marBottom w:val="0"/>
      <w:divBdr>
        <w:top w:val="none" w:sz="0" w:space="0" w:color="auto"/>
        <w:left w:val="none" w:sz="0" w:space="0" w:color="auto"/>
        <w:bottom w:val="none" w:sz="0" w:space="0" w:color="auto"/>
        <w:right w:val="none" w:sz="0" w:space="0" w:color="auto"/>
      </w:divBdr>
      <w:divsChild>
        <w:div w:id="778721578">
          <w:marLeft w:val="547"/>
          <w:marRight w:val="0"/>
          <w:marTop w:val="154"/>
          <w:marBottom w:val="0"/>
          <w:divBdr>
            <w:top w:val="none" w:sz="0" w:space="0" w:color="auto"/>
            <w:left w:val="none" w:sz="0" w:space="0" w:color="auto"/>
            <w:bottom w:val="none" w:sz="0" w:space="0" w:color="auto"/>
            <w:right w:val="none" w:sz="0" w:space="0" w:color="auto"/>
          </w:divBdr>
        </w:div>
        <w:div w:id="1940521726">
          <w:marLeft w:val="1166"/>
          <w:marRight w:val="0"/>
          <w:marTop w:val="134"/>
          <w:marBottom w:val="0"/>
          <w:divBdr>
            <w:top w:val="none" w:sz="0" w:space="0" w:color="auto"/>
            <w:left w:val="none" w:sz="0" w:space="0" w:color="auto"/>
            <w:bottom w:val="none" w:sz="0" w:space="0" w:color="auto"/>
            <w:right w:val="none" w:sz="0" w:space="0" w:color="auto"/>
          </w:divBdr>
        </w:div>
        <w:div w:id="1682196207">
          <w:marLeft w:val="1166"/>
          <w:marRight w:val="0"/>
          <w:marTop w:val="134"/>
          <w:marBottom w:val="0"/>
          <w:divBdr>
            <w:top w:val="none" w:sz="0" w:space="0" w:color="auto"/>
            <w:left w:val="none" w:sz="0" w:space="0" w:color="auto"/>
            <w:bottom w:val="none" w:sz="0" w:space="0" w:color="auto"/>
            <w:right w:val="none" w:sz="0" w:space="0" w:color="auto"/>
          </w:divBdr>
        </w:div>
        <w:div w:id="302584140">
          <w:marLeft w:val="1166"/>
          <w:marRight w:val="0"/>
          <w:marTop w:val="134"/>
          <w:marBottom w:val="0"/>
          <w:divBdr>
            <w:top w:val="none" w:sz="0" w:space="0" w:color="auto"/>
            <w:left w:val="none" w:sz="0" w:space="0" w:color="auto"/>
            <w:bottom w:val="none" w:sz="0" w:space="0" w:color="auto"/>
            <w:right w:val="none" w:sz="0" w:space="0" w:color="auto"/>
          </w:divBdr>
        </w:div>
        <w:div w:id="1939750240">
          <w:marLeft w:val="1166"/>
          <w:marRight w:val="0"/>
          <w:marTop w:val="134"/>
          <w:marBottom w:val="0"/>
          <w:divBdr>
            <w:top w:val="none" w:sz="0" w:space="0" w:color="auto"/>
            <w:left w:val="none" w:sz="0" w:space="0" w:color="auto"/>
            <w:bottom w:val="none" w:sz="0" w:space="0" w:color="auto"/>
            <w:right w:val="none" w:sz="0" w:space="0" w:color="auto"/>
          </w:divBdr>
        </w:div>
      </w:divsChild>
    </w:div>
    <w:div w:id="14014386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854">
          <w:marLeft w:val="0"/>
          <w:marRight w:val="0"/>
          <w:marTop w:val="0"/>
          <w:marBottom w:val="0"/>
          <w:divBdr>
            <w:top w:val="none" w:sz="0" w:space="0" w:color="auto"/>
            <w:left w:val="none" w:sz="0" w:space="0" w:color="auto"/>
            <w:bottom w:val="none" w:sz="0" w:space="0" w:color="auto"/>
            <w:right w:val="none" w:sz="0" w:space="0" w:color="auto"/>
          </w:divBdr>
          <w:divsChild>
            <w:div w:id="1891456692">
              <w:marLeft w:val="0"/>
              <w:marRight w:val="0"/>
              <w:marTop w:val="0"/>
              <w:marBottom w:val="0"/>
              <w:divBdr>
                <w:top w:val="none" w:sz="0" w:space="0" w:color="auto"/>
                <w:left w:val="none" w:sz="0" w:space="0" w:color="auto"/>
                <w:bottom w:val="none" w:sz="0" w:space="0" w:color="auto"/>
                <w:right w:val="none" w:sz="0" w:space="0" w:color="auto"/>
              </w:divBdr>
              <w:divsChild>
                <w:div w:id="852886451">
                  <w:marLeft w:val="200"/>
                  <w:marRight w:val="0"/>
                  <w:marTop w:val="0"/>
                  <w:marBottom w:val="0"/>
                  <w:divBdr>
                    <w:top w:val="none" w:sz="0" w:space="0" w:color="auto"/>
                    <w:left w:val="none" w:sz="0" w:space="0" w:color="auto"/>
                    <w:bottom w:val="none" w:sz="0" w:space="0" w:color="auto"/>
                    <w:right w:val="none" w:sz="0" w:space="0" w:color="auto"/>
                  </w:divBdr>
                  <w:divsChild>
                    <w:div w:id="945842952">
                      <w:marLeft w:val="0"/>
                      <w:marRight w:val="0"/>
                      <w:marTop w:val="0"/>
                      <w:marBottom w:val="0"/>
                      <w:divBdr>
                        <w:top w:val="none" w:sz="0" w:space="0" w:color="auto"/>
                        <w:left w:val="none" w:sz="0" w:space="0" w:color="auto"/>
                        <w:bottom w:val="none" w:sz="0" w:space="0" w:color="auto"/>
                        <w:right w:val="none" w:sz="0" w:space="0" w:color="auto"/>
                      </w:divBdr>
                      <w:divsChild>
                        <w:div w:id="2140680914">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22377">
      <w:bodyDiv w:val="1"/>
      <w:marLeft w:val="0"/>
      <w:marRight w:val="0"/>
      <w:marTop w:val="0"/>
      <w:marBottom w:val="0"/>
      <w:divBdr>
        <w:top w:val="none" w:sz="0" w:space="0" w:color="auto"/>
        <w:left w:val="none" w:sz="0" w:space="0" w:color="auto"/>
        <w:bottom w:val="none" w:sz="0" w:space="0" w:color="auto"/>
        <w:right w:val="none" w:sz="0" w:space="0" w:color="auto"/>
      </w:divBdr>
      <w:divsChild>
        <w:div w:id="1856186870">
          <w:marLeft w:val="0"/>
          <w:marRight w:val="0"/>
          <w:marTop w:val="0"/>
          <w:marBottom w:val="0"/>
          <w:divBdr>
            <w:top w:val="none" w:sz="0" w:space="0" w:color="auto"/>
            <w:left w:val="none" w:sz="0" w:space="0" w:color="auto"/>
            <w:bottom w:val="none" w:sz="0" w:space="0" w:color="auto"/>
            <w:right w:val="none" w:sz="0" w:space="0" w:color="auto"/>
          </w:divBdr>
          <w:divsChild>
            <w:div w:id="393820357">
              <w:marLeft w:val="0"/>
              <w:marRight w:val="0"/>
              <w:marTop w:val="0"/>
              <w:marBottom w:val="0"/>
              <w:divBdr>
                <w:top w:val="none" w:sz="0" w:space="0" w:color="auto"/>
                <w:left w:val="none" w:sz="0" w:space="0" w:color="auto"/>
                <w:bottom w:val="none" w:sz="0" w:space="0" w:color="auto"/>
                <w:right w:val="none" w:sz="0" w:space="0" w:color="auto"/>
              </w:divBdr>
              <w:divsChild>
                <w:div w:id="472255469">
                  <w:marLeft w:val="200"/>
                  <w:marRight w:val="0"/>
                  <w:marTop w:val="0"/>
                  <w:marBottom w:val="0"/>
                  <w:divBdr>
                    <w:top w:val="none" w:sz="0" w:space="0" w:color="auto"/>
                    <w:left w:val="none" w:sz="0" w:space="0" w:color="auto"/>
                    <w:bottom w:val="none" w:sz="0" w:space="0" w:color="auto"/>
                    <w:right w:val="none" w:sz="0" w:space="0" w:color="auto"/>
                  </w:divBdr>
                  <w:divsChild>
                    <w:div w:id="1664043798">
                      <w:marLeft w:val="0"/>
                      <w:marRight w:val="0"/>
                      <w:marTop w:val="0"/>
                      <w:marBottom w:val="0"/>
                      <w:divBdr>
                        <w:top w:val="none" w:sz="0" w:space="0" w:color="auto"/>
                        <w:left w:val="none" w:sz="0" w:space="0" w:color="auto"/>
                        <w:bottom w:val="none" w:sz="0" w:space="0" w:color="auto"/>
                        <w:right w:val="none" w:sz="0" w:space="0" w:color="auto"/>
                      </w:divBdr>
                      <w:divsChild>
                        <w:div w:id="1288198493">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0E9C5-A2EE-4BFD-A588-0167AFD0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7</cp:revision>
  <dcterms:created xsi:type="dcterms:W3CDTF">2013-06-04T20:27:00Z</dcterms:created>
  <dcterms:modified xsi:type="dcterms:W3CDTF">2013-07-09T14:31:00Z</dcterms:modified>
</cp:coreProperties>
</file>